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BE6859" w14:textId="77777777" w:rsidR="004711DD" w:rsidRDefault="00B73E21" w:rsidP="004711DD">
      <w:pPr>
        <w:spacing w:after="120" w:line="360" w:lineRule="auto"/>
        <w:jc w:val="right"/>
        <w:rPr>
          <w:b/>
          <w:bCs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46CCE10E" wp14:editId="3CE2B4DF">
            <wp:extent cx="3606800" cy="1605280"/>
            <wp:effectExtent l="0" t="0" r="0" b="0"/>
            <wp:docPr id="1" name="Bild 1" descr="Beschreibung: Beschreibung: Beschreibung: Beschreibung: Beschreibung: Beschreibung: Beschreibung: Beschreibung: Beschreibung: Beschreibung: BBG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Beschreibung: Beschreibung: Beschreibung: Beschreibung: Beschreibung: Beschreibung: Beschreibung: Beschreibung: Beschreibung: BBG_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0" cy="160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B60C8E" w14:textId="77777777" w:rsidR="007F3E98" w:rsidRDefault="004711DD" w:rsidP="00ED7C13">
      <w:pPr>
        <w:spacing w:after="120" w:line="360" w:lineRule="auto"/>
        <w:jc w:val="right"/>
        <w:outlineLvl w:val="0"/>
        <w:rPr>
          <w:rFonts w:ascii="Helvetica" w:hAnsi="Helvetica"/>
          <w:b/>
          <w:bCs/>
          <w:caps/>
          <w:sz w:val="22"/>
          <w:szCs w:val="22"/>
        </w:rPr>
      </w:pPr>
      <w:r>
        <w:rPr>
          <w:rFonts w:ascii="Helvetica" w:hAnsi="Helvetica"/>
          <w:b/>
          <w:bCs/>
          <w:caps/>
          <w:sz w:val="22"/>
          <w:szCs w:val="22"/>
        </w:rPr>
        <w:t>Presseinformation</w:t>
      </w:r>
      <w:bookmarkStart w:id="0" w:name="OLE_LINK1"/>
      <w:bookmarkStart w:id="1" w:name="OLE_LINK2"/>
    </w:p>
    <w:p w14:paraId="780C5E8D" w14:textId="41251797" w:rsidR="00ED7C13" w:rsidRPr="00ED7C13" w:rsidRDefault="00ED7C13" w:rsidP="000E7699">
      <w:pPr>
        <w:spacing w:after="120" w:line="360" w:lineRule="auto"/>
        <w:outlineLvl w:val="0"/>
        <w:rPr>
          <w:rFonts w:ascii="Helvetica" w:hAnsi="Helvetica"/>
          <w:b/>
          <w:bCs/>
          <w:caps/>
          <w:sz w:val="22"/>
          <w:szCs w:val="22"/>
        </w:rPr>
      </w:pPr>
    </w:p>
    <w:p w14:paraId="0D94458E" w14:textId="77777777" w:rsidR="00C02E81" w:rsidRDefault="00D62199" w:rsidP="00C02E81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BBG</w:t>
      </w:r>
      <w:r w:rsidR="00664846">
        <w:rPr>
          <w:b/>
          <w:bCs/>
          <w:sz w:val="22"/>
          <w:szCs w:val="22"/>
        </w:rPr>
        <w:t xml:space="preserve"> </w:t>
      </w:r>
      <w:r w:rsidR="00E96955">
        <w:rPr>
          <w:b/>
          <w:bCs/>
          <w:sz w:val="22"/>
          <w:szCs w:val="22"/>
        </w:rPr>
        <w:t xml:space="preserve">zeigt auf der Composites 2015 Werkzeuge und </w:t>
      </w:r>
      <w:r>
        <w:rPr>
          <w:b/>
          <w:bCs/>
          <w:sz w:val="22"/>
          <w:szCs w:val="22"/>
        </w:rPr>
        <w:t>Anlage</w:t>
      </w:r>
      <w:r w:rsidR="00305E99">
        <w:rPr>
          <w:b/>
          <w:bCs/>
          <w:sz w:val="22"/>
          <w:szCs w:val="22"/>
        </w:rPr>
        <w:t xml:space="preserve">n zur </w:t>
      </w:r>
      <w:r w:rsidR="00301F9F">
        <w:rPr>
          <w:b/>
          <w:bCs/>
          <w:sz w:val="22"/>
          <w:szCs w:val="22"/>
        </w:rPr>
        <w:t>Serienfertigung</w:t>
      </w:r>
      <w:r w:rsidR="00664846">
        <w:rPr>
          <w:b/>
          <w:bCs/>
          <w:sz w:val="22"/>
          <w:szCs w:val="22"/>
        </w:rPr>
        <w:t xml:space="preserve"> </w:t>
      </w:r>
      <w:r w:rsidR="00301F9F">
        <w:rPr>
          <w:b/>
          <w:bCs/>
          <w:sz w:val="22"/>
          <w:szCs w:val="22"/>
        </w:rPr>
        <w:t xml:space="preserve">von Bauteilen aus </w:t>
      </w:r>
      <w:r w:rsidR="00301F9F" w:rsidRPr="00054BB8">
        <w:rPr>
          <w:b/>
          <w:bCs/>
          <w:sz w:val="22"/>
          <w:szCs w:val="22"/>
        </w:rPr>
        <w:t>Faserkunststoffverbund</w:t>
      </w:r>
      <w:r w:rsidR="00301F9F" w:rsidRPr="00664846">
        <w:rPr>
          <w:b/>
          <w:bCs/>
          <w:sz w:val="22"/>
          <w:szCs w:val="22"/>
        </w:rPr>
        <w:t xml:space="preserve"> </w:t>
      </w:r>
    </w:p>
    <w:p w14:paraId="0C3D15A8" w14:textId="0BC18A5A" w:rsidR="00C02E81" w:rsidRPr="00301F9F" w:rsidRDefault="004F1C7D" w:rsidP="003204F0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 w:rsidRPr="00DF38BC">
        <w:rPr>
          <w:b/>
          <w:sz w:val="22"/>
          <w:szCs w:val="22"/>
        </w:rPr>
        <w:t>Breite Erfahrung in der Produktionstechnik für Composite-Bauteile</w:t>
      </w:r>
    </w:p>
    <w:bookmarkEnd w:id="0"/>
    <w:bookmarkEnd w:id="1"/>
    <w:p w14:paraId="1E7482EF" w14:textId="794FAE8C" w:rsidR="00A0622D" w:rsidRDefault="001E03B0" w:rsidP="00E167B6">
      <w:pPr>
        <w:spacing w:after="120" w:line="360" w:lineRule="auto"/>
        <w:rPr>
          <w:sz w:val="22"/>
          <w:szCs w:val="22"/>
        </w:rPr>
      </w:pPr>
      <w:r>
        <w:rPr>
          <w:i/>
          <w:sz w:val="22"/>
          <w:szCs w:val="22"/>
        </w:rPr>
        <w:t xml:space="preserve">Mindelheim, </w:t>
      </w:r>
      <w:r w:rsidRPr="00305E99">
        <w:rPr>
          <w:i/>
          <w:sz w:val="22"/>
          <w:szCs w:val="22"/>
        </w:rPr>
        <w:t xml:space="preserve">den </w:t>
      </w:r>
      <w:r w:rsidR="009C1173">
        <w:rPr>
          <w:i/>
          <w:sz w:val="22"/>
          <w:szCs w:val="22"/>
        </w:rPr>
        <w:t>27.</w:t>
      </w:r>
      <w:r w:rsidR="000A5A50">
        <w:rPr>
          <w:i/>
          <w:sz w:val="22"/>
          <w:szCs w:val="22"/>
        </w:rPr>
        <w:t xml:space="preserve"> </w:t>
      </w:r>
      <w:r w:rsidR="009C1173">
        <w:rPr>
          <w:i/>
          <w:sz w:val="22"/>
          <w:szCs w:val="22"/>
        </w:rPr>
        <w:t>Juli</w:t>
      </w:r>
      <w:r w:rsidR="002F3694">
        <w:rPr>
          <w:i/>
          <w:sz w:val="22"/>
          <w:szCs w:val="22"/>
        </w:rPr>
        <w:t xml:space="preserve"> </w:t>
      </w:r>
      <w:r w:rsidR="004711DD" w:rsidRPr="003446EF">
        <w:rPr>
          <w:i/>
          <w:sz w:val="22"/>
          <w:szCs w:val="22"/>
        </w:rPr>
        <w:t>20</w:t>
      </w:r>
      <w:r w:rsidR="004711DD">
        <w:rPr>
          <w:i/>
          <w:sz w:val="22"/>
          <w:szCs w:val="22"/>
        </w:rPr>
        <w:t>1</w:t>
      </w:r>
      <w:r w:rsidR="00E96955">
        <w:rPr>
          <w:i/>
          <w:sz w:val="22"/>
          <w:szCs w:val="22"/>
        </w:rPr>
        <w:t>5</w:t>
      </w:r>
      <w:r w:rsidR="004711DD" w:rsidRPr="003446EF">
        <w:rPr>
          <w:i/>
          <w:sz w:val="22"/>
          <w:szCs w:val="22"/>
        </w:rPr>
        <w:t>.</w:t>
      </w:r>
      <w:r w:rsidR="004711DD">
        <w:rPr>
          <w:sz w:val="22"/>
          <w:szCs w:val="22"/>
        </w:rPr>
        <w:t xml:space="preserve"> </w:t>
      </w:r>
      <w:r w:rsidR="00E96955">
        <w:rPr>
          <w:sz w:val="22"/>
          <w:szCs w:val="22"/>
        </w:rPr>
        <w:t>D</w:t>
      </w:r>
      <w:r w:rsidR="00301F9F">
        <w:rPr>
          <w:sz w:val="22"/>
          <w:szCs w:val="22"/>
        </w:rPr>
        <w:t xml:space="preserve">er Maschinen- und Anlagenbauer </w:t>
      </w:r>
      <w:r w:rsidR="00301F9F" w:rsidRPr="00B261C8">
        <w:rPr>
          <w:sz w:val="22"/>
          <w:szCs w:val="22"/>
        </w:rPr>
        <w:t xml:space="preserve">BBG </w:t>
      </w:r>
      <w:r w:rsidR="00057117">
        <w:rPr>
          <w:sz w:val="22"/>
          <w:szCs w:val="22"/>
        </w:rPr>
        <w:t xml:space="preserve">präsentiert sich </w:t>
      </w:r>
      <w:r w:rsidR="00E96955">
        <w:rPr>
          <w:sz w:val="22"/>
          <w:szCs w:val="22"/>
        </w:rPr>
        <w:t xml:space="preserve">auf der Composites Europe </w:t>
      </w:r>
      <w:r w:rsidR="00F135DE">
        <w:rPr>
          <w:sz w:val="22"/>
          <w:szCs w:val="22"/>
        </w:rPr>
        <w:t xml:space="preserve">vom 22.-24. September </w:t>
      </w:r>
      <w:r w:rsidR="00E96955">
        <w:rPr>
          <w:sz w:val="22"/>
          <w:szCs w:val="22"/>
        </w:rPr>
        <w:t xml:space="preserve">in Stuttgart </w:t>
      </w:r>
      <w:r w:rsidR="00057117">
        <w:rPr>
          <w:sz w:val="22"/>
          <w:szCs w:val="22"/>
        </w:rPr>
        <w:t xml:space="preserve">als Entwickler und Hersteller von </w:t>
      </w:r>
      <w:r w:rsidR="00E96955">
        <w:rPr>
          <w:sz w:val="22"/>
          <w:szCs w:val="22"/>
        </w:rPr>
        <w:t>Werkzeuge</w:t>
      </w:r>
      <w:r w:rsidR="00057117">
        <w:rPr>
          <w:sz w:val="22"/>
          <w:szCs w:val="22"/>
        </w:rPr>
        <w:t>n</w:t>
      </w:r>
      <w:r w:rsidR="00E96955">
        <w:rPr>
          <w:sz w:val="22"/>
          <w:szCs w:val="22"/>
        </w:rPr>
        <w:t xml:space="preserve"> und </w:t>
      </w:r>
      <w:r w:rsidR="00684371" w:rsidRPr="00684371">
        <w:rPr>
          <w:bCs/>
          <w:sz w:val="22"/>
          <w:szCs w:val="22"/>
        </w:rPr>
        <w:t xml:space="preserve">Anlagen </w:t>
      </w:r>
      <w:r w:rsidR="00057117">
        <w:rPr>
          <w:bCs/>
          <w:sz w:val="22"/>
          <w:szCs w:val="22"/>
        </w:rPr>
        <w:t xml:space="preserve">zur wirtschaftlichen </w:t>
      </w:r>
      <w:r w:rsidR="00684371" w:rsidRPr="00684371">
        <w:rPr>
          <w:bCs/>
          <w:sz w:val="22"/>
          <w:szCs w:val="22"/>
        </w:rPr>
        <w:t xml:space="preserve">Serienfertigung von </w:t>
      </w:r>
      <w:r w:rsidR="00856003">
        <w:rPr>
          <w:bCs/>
          <w:sz w:val="22"/>
          <w:szCs w:val="22"/>
        </w:rPr>
        <w:t>Composite-</w:t>
      </w:r>
      <w:r w:rsidR="00684371" w:rsidRPr="00684371">
        <w:rPr>
          <w:bCs/>
          <w:sz w:val="22"/>
          <w:szCs w:val="22"/>
        </w:rPr>
        <w:t>Bauteilen</w:t>
      </w:r>
      <w:r w:rsidR="0041658D" w:rsidRPr="00684371">
        <w:rPr>
          <w:sz w:val="22"/>
          <w:szCs w:val="22"/>
        </w:rPr>
        <w:t xml:space="preserve">. </w:t>
      </w:r>
      <w:r w:rsidR="00057117">
        <w:rPr>
          <w:sz w:val="22"/>
          <w:szCs w:val="22"/>
        </w:rPr>
        <w:t xml:space="preserve">Anhand von </w:t>
      </w:r>
      <w:r w:rsidR="00856003">
        <w:rPr>
          <w:sz w:val="22"/>
          <w:szCs w:val="22"/>
        </w:rPr>
        <w:t>Exponate</w:t>
      </w:r>
      <w:r w:rsidR="00057117">
        <w:rPr>
          <w:sz w:val="22"/>
          <w:szCs w:val="22"/>
        </w:rPr>
        <w:t>n</w:t>
      </w:r>
      <w:r w:rsidR="00856003">
        <w:rPr>
          <w:sz w:val="22"/>
          <w:szCs w:val="22"/>
        </w:rPr>
        <w:t xml:space="preserve"> </w:t>
      </w:r>
      <w:r w:rsidR="00856003" w:rsidRPr="00684371">
        <w:rPr>
          <w:bCs/>
          <w:sz w:val="22"/>
          <w:szCs w:val="22"/>
        </w:rPr>
        <w:t>aus Faserkunststoffverbund</w:t>
      </w:r>
      <w:r w:rsidR="00057117">
        <w:rPr>
          <w:sz w:val="22"/>
          <w:szCs w:val="22"/>
        </w:rPr>
        <w:t xml:space="preserve"> erhalten Besucher einen Überblick über das breite Anwendungsspektrum</w:t>
      </w:r>
      <w:r w:rsidR="004F1C7D">
        <w:rPr>
          <w:sz w:val="22"/>
          <w:szCs w:val="22"/>
        </w:rPr>
        <w:t>, das</w:t>
      </w:r>
      <w:r w:rsidR="00856003">
        <w:rPr>
          <w:sz w:val="22"/>
          <w:szCs w:val="22"/>
        </w:rPr>
        <w:t xml:space="preserve"> von der</w:t>
      </w:r>
      <w:r w:rsidR="00E167B6">
        <w:rPr>
          <w:sz w:val="22"/>
          <w:szCs w:val="22"/>
        </w:rPr>
        <w:t xml:space="preserve"> </w:t>
      </w:r>
      <w:r w:rsidR="00BB4931" w:rsidRPr="00305E99">
        <w:rPr>
          <w:sz w:val="22"/>
          <w:szCs w:val="22"/>
        </w:rPr>
        <w:t>Automobil</w:t>
      </w:r>
      <w:r w:rsidR="00856003">
        <w:rPr>
          <w:sz w:val="22"/>
          <w:szCs w:val="22"/>
        </w:rPr>
        <w:t>-</w:t>
      </w:r>
      <w:r w:rsidR="00E167B6">
        <w:rPr>
          <w:sz w:val="22"/>
          <w:szCs w:val="22"/>
        </w:rPr>
        <w:t xml:space="preserve"> über die </w:t>
      </w:r>
      <w:r w:rsidR="00BB4931" w:rsidRPr="00305E99">
        <w:rPr>
          <w:sz w:val="22"/>
          <w:szCs w:val="22"/>
        </w:rPr>
        <w:t xml:space="preserve">Luftfahrtindustrie </w:t>
      </w:r>
      <w:r w:rsidR="00E167B6">
        <w:rPr>
          <w:sz w:val="22"/>
          <w:szCs w:val="22"/>
        </w:rPr>
        <w:t xml:space="preserve">bis zum </w:t>
      </w:r>
      <w:r w:rsidR="00DE0262" w:rsidRPr="00305E99">
        <w:rPr>
          <w:sz w:val="22"/>
          <w:szCs w:val="22"/>
        </w:rPr>
        <w:t>Bau von Klima- und Lüftungsanlagen</w:t>
      </w:r>
      <w:r w:rsidR="004F1C7D">
        <w:rPr>
          <w:sz w:val="22"/>
          <w:szCs w:val="22"/>
        </w:rPr>
        <w:t xml:space="preserve"> reicht</w:t>
      </w:r>
      <w:r w:rsidR="00DE0262" w:rsidRPr="00305E99">
        <w:rPr>
          <w:sz w:val="22"/>
          <w:szCs w:val="22"/>
        </w:rPr>
        <w:t xml:space="preserve">. </w:t>
      </w:r>
      <w:r w:rsidR="00057117">
        <w:rPr>
          <w:sz w:val="22"/>
          <w:szCs w:val="22"/>
        </w:rPr>
        <w:t xml:space="preserve">Daneben demonstriert das Unternehmen </w:t>
      </w:r>
      <w:r w:rsidR="000F5160">
        <w:rPr>
          <w:sz w:val="22"/>
          <w:szCs w:val="22"/>
        </w:rPr>
        <w:t xml:space="preserve">an </w:t>
      </w:r>
      <w:r w:rsidR="00057117">
        <w:rPr>
          <w:sz w:val="22"/>
          <w:szCs w:val="22"/>
        </w:rPr>
        <w:t>Modelle</w:t>
      </w:r>
      <w:r w:rsidR="000F5160">
        <w:rPr>
          <w:sz w:val="22"/>
          <w:szCs w:val="22"/>
        </w:rPr>
        <w:t>n</w:t>
      </w:r>
      <w:r w:rsidR="00057117">
        <w:rPr>
          <w:sz w:val="22"/>
          <w:szCs w:val="22"/>
        </w:rPr>
        <w:t xml:space="preserve"> </w:t>
      </w:r>
      <w:r w:rsidR="00CC04C6">
        <w:rPr>
          <w:sz w:val="22"/>
          <w:szCs w:val="22"/>
        </w:rPr>
        <w:t>im Maßstab 1:2</w:t>
      </w:r>
      <w:r w:rsidR="000F5160">
        <w:rPr>
          <w:sz w:val="22"/>
          <w:szCs w:val="22"/>
        </w:rPr>
        <w:t xml:space="preserve">0 den ergonomischen Aufbau, die optimierte Kinematik und die gute Zugänglichkeit seiner Formenträgersysteme. Eine vollständige </w:t>
      </w:r>
      <w:r w:rsidR="00CC04C6">
        <w:rPr>
          <w:sz w:val="22"/>
          <w:szCs w:val="22"/>
        </w:rPr>
        <w:t>Produktionsanlage im Maßstab 1:1</w:t>
      </w:r>
      <w:r w:rsidR="000F5160">
        <w:rPr>
          <w:sz w:val="22"/>
          <w:szCs w:val="22"/>
        </w:rPr>
        <w:t>0 ermöglicht</w:t>
      </w:r>
      <w:r w:rsidR="00F135DE">
        <w:rPr>
          <w:sz w:val="22"/>
          <w:szCs w:val="22"/>
        </w:rPr>
        <w:t xml:space="preserve"> außerdem</w:t>
      </w:r>
      <w:r w:rsidR="000F5160">
        <w:rPr>
          <w:sz w:val="22"/>
          <w:szCs w:val="22"/>
        </w:rPr>
        <w:t xml:space="preserve"> Einblicke in </w:t>
      </w:r>
      <w:r w:rsidR="006E7785">
        <w:rPr>
          <w:sz w:val="22"/>
          <w:szCs w:val="22"/>
        </w:rPr>
        <w:t>den komplexen Herstellungsprozess d</w:t>
      </w:r>
      <w:r w:rsidR="00CC04C6">
        <w:rPr>
          <w:sz w:val="22"/>
          <w:szCs w:val="22"/>
        </w:rPr>
        <w:t>er Fertigung von CSM</w:t>
      </w:r>
      <w:r w:rsidR="00B951C5">
        <w:rPr>
          <w:sz w:val="22"/>
          <w:szCs w:val="22"/>
        </w:rPr>
        <w:t xml:space="preserve"> (</w:t>
      </w:r>
      <w:proofErr w:type="spellStart"/>
      <w:r w:rsidR="00B951C5" w:rsidRPr="00742913">
        <w:rPr>
          <w:rFonts w:cs="Arial"/>
          <w:sz w:val="22"/>
          <w:szCs w:val="22"/>
        </w:rPr>
        <w:t>Compound</w:t>
      </w:r>
      <w:proofErr w:type="spellEnd"/>
      <w:r w:rsidR="00B951C5">
        <w:rPr>
          <w:rFonts w:cs="Arial"/>
          <w:sz w:val="22"/>
          <w:szCs w:val="22"/>
        </w:rPr>
        <w:t xml:space="preserve"> </w:t>
      </w:r>
      <w:r w:rsidR="00B951C5" w:rsidRPr="00742913">
        <w:rPr>
          <w:rFonts w:cs="Arial"/>
          <w:sz w:val="22"/>
          <w:szCs w:val="22"/>
        </w:rPr>
        <w:t xml:space="preserve">Spray </w:t>
      </w:r>
      <w:proofErr w:type="spellStart"/>
      <w:r w:rsidR="00B951C5">
        <w:rPr>
          <w:rFonts w:cs="Arial"/>
          <w:sz w:val="22"/>
          <w:szCs w:val="22"/>
        </w:rPr>
        <w:t>Moulding</w:t>
      </w:r>
      <w:proofErr w:type="spellEnd"/>
      <w:r w:rsidR="00B951C5">
        <w:rPr>
          <w:rFonts w:cs="Arial"/>
          <w:sz w:val="22"/>
          <w:szCs w:val="22"/>
        </w:rPr>
        <w:t>)</w:t>
      </w:r>
      <w:r w:rsidR="006E7785">
        <w:rPr>
          <w:sz w:val="22"/>
          <w:szCs w:val="22"/>
        </w:rPr>
        <w:t>-Bauteilen. Zu finden ist BBG auf der Composites Europe in Halle 7 an Stand D22.</w:t>
      </w:r>
    </w:p>
    <w:p w14:paraId="76CFC770" w14:textId="77777777" w:rsidR="00C14230" w:rsidRPr="00DF38BC" w:rsidRDefault="00DF38BC" w:rsidP="00DF38BC">
      <w:pPr>
        <w:spacing w:before="120" w:after="120"/>
        <w:outlineLvl w:val="0"/>
        <w:rPr>
          <w:b/>
          <w:sz w:val="22"/>
          <w:szCs w:val="22"/>
        </w:rPr>
      </w:pPr>
      <w:r w:rsidRPr="00DF38BC">
        <w:rPr>
          <w:b/>
          <w:sz w:val="22"/>
          <w:szCs w:val="22"/>
        </w:rPr>
        <w:t>Breite Erfahrung in der Produktionstechnik für Composite-Bauteile</w:t>
      </w:r>
    </w:p>
    <w:p w14:paraId="1C2311DF" w14:textId="0C785CDA" w:rsidR="00D62A7F" w:rsidRDefault="00A0622D" w:rsidP="00A15FF0">
      <w:pPr>
        <w:spacing w:after="120" w:line="360" w:lineRule="auto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Seine Expertise </w:t>
      </w:r>
      <w:r w:rsidR="00DF38BC">
        <w:rPr>
          <w:sz w:val="22"/>
          <w:szCs w:val="22"/>
        </w:rPr>
        <w:t>in der Produktionstechnik</w:t>
      </w:r>
      <w:r w:rsidR="00DF38BC" w:rsidRPr="00A15FF0">
        <w:rPr>
          <w:sz w:val="22"/>
          <w:szCs w:val="22"/>
        </w:rPr>
        <w:t xml:space="preserve"> für</w:t>
      </w:r>
      <w:r w:rsidR="00DF38BC">
        <w:rPr>
          <w:rFonts w:cs="Arial"/>
          <w:sz w:val="22"/>
          <w:szCs w:val="22"/>
        </w:rPr>
        <w:t xml:space="preserve"> Composite-Bauteile</w:t>
      </w:r>
      <w:r>
        <w:rPr>
          <w:rFonts w:cs="Arial"/>
          <w:sz w:val="22"/>
          <w:szCs w:val="22"/>
        </w:rPr>
        <w:t xml:space="preserve"> im CSM</w:t>
      </w:r>
      <w:r w:rsidR="00B951C5">
        <w:rPr>
          <w:rFonts w:cs="Arial"/>
          <w:sz w:val="22"/>
          <w:szCs w:val="22"/>
        </w:rPr>
        <w:t>-</w:t>
      </w:r>
      <w:r>
        <w:rPr>
          <w:rFonts w:cs="Arial"/>
          <w:sz w:val="22"/>
          <w:szCs w:val="22"/>
        </w:rPr>
        <w:t xml:space="preserve"> und LFI</w:t>
      </w:r>
      <w:r w:rsidR="0065122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(L</w:t>
      </w:r>
      <w:r w:rsidR="009E2EB1">
        <w:rPr>
          <w:rFonts w:cs="Arial"/>
          <w:sz w:val="22"/>
          <w:szCs w:val="22"/>
        </w:rPr>
        <w:t xml:space="preserve">ong </w:t>
      </w:r>
      <w:proofErr w:type="spellStart"/>
      <w:r w:rsidR="009E2EB1">
        <w:rPr>
          <w:rFonts w:cs="Arial"/>
          <w:sz w:val="22"/>
          <w:szCs w:val="22"/>
        </w:rPr>
        <w:t>Fibre</w:t>
      </w:r>
      <w:proofErr w:type="spellEnd"/>
      <w:r w:rsidR="009E2EB1">
        <w:rPr>
          <w:rFonts w:cs="Arial"/>
          <w:sz w:val="22"/>
          <w:szCs w:val="22"/>
        </w:rPr>
        <w:t xml:space="preserve"> </w:t>
      </w:r>
      <w:proofErr w:type="spellStart"/>
      <w:r w:rsidR="009E2EB1">
        <w:rPr>
          <w:rFonts w:cs="Arial"/>
          <w:sz w:val="22"/>
          <w:szCs w:val="22"/>
        </w:rPr>
        <w:t>Injection</w:t>
      </w:r>
      <w:proofErr w:type="spellEnd"/>
      <w:r w:rsidR="009E2EB1">
        <w:rPr>
          <w:rFonts w:cs="Arial"/>
          <w:sz w:val="22"/>
          <w:szCs w:val="22"/>
        </w:rPr>
        <w:t xml:space="preserve">)-Verfahren stellt BBG am Beispiel eines </w:t>
      </w:r>
      <w:r w:rsidR="006850D8">
        <w:rPr>
          <w:rFonts w:cs="Arial"/>
          <w:sz w:val="22"/>
          <w:szCs w:val="22"/>
        </w:rPr>
        <w:t>Nutzfahrzeugkot</w:t>
      </w:r>
      <w:r w:rsidR="009E2EB1">
        <w:rPr>
          <w:rFonts w:cs="Arial"/>
          <w:sz w:val="22"/>
          <w:szCs w:val="22"/>
        </w:rPr>
        <w:t xml:space="preserve">flügels </w:t>
      </w:r>
      <w:r w:rsidR="008D049A">
        <w:rPr>
          <w:rFonts w:cs="Arial"/>
          <w:sz w:val="22"/>
          <w:szCs w:val="22"/>
        </w:rPr>
        <w:t xml:space="preserve">und eines PKW-Schiebehimmels </w:t>
      </w:r>
      <w:r w:rsidR="00C14230">
        <w:rPr>
          <w:rFonts w:cs="Arial"/>
          <w:sz w:val="22"/>
          <w:szCs w:val="22"/>
        </w:rPr>
        <w:t xml:space="preserve">aus </w:t>
      </w:r>
      <w:r w:rsidR="008D049A">
        <w:rPr>
          <w:rFonts w:cs="Arial"/>
          <w:sz w:val="22"/>
          <w:szCs w:val="22"/>
        </w:rPr>
        <w:t>PUR-</w:t>
      </w:r>
      <w:r w:rsidR="00C14230">
        <w:rPr>
          <w:rFonts w:cs="Arial"/>
          <w:sz w:val="22"/>
          <w:szCs w:val="22"/>
        </w:rPr>
        <w:t xml:space="preserve">Glasfaser </w:t>
      </w:r>
      <w:r w:rsidR="009E2EB1">
        <w:rPr>
          <w:rFonts w:cs="Arial"/>
          <w:sz w:val="22"/>
          <w:szCs w:val="22"/>
        </w:rPr>
        <w:t>unter Beweis. Bei</w:t>
      </w:r>
      <w:r w:rsidR="002F36E5">
        <w:rPr>
          <w:rFonts w:cs="Arial"/>
          <w:sz w:val="22"/>
          <w:szCs w:val="22"/>
        </w:rPr>
        <w:t xml:space="preserve"> bei</w:t>
      </w:r>
      <w:r w:rsidR="009E2EB1">
        <w:rPr>
          <w:rFonts w:cs="Arial"/>
          <w:sz w:val="22"/>
          <w:szCs w:val="22"/>
        </w:rPr>
        <w:t>de</w:t>
      </w:r>
      <w:r w:rsidR="002F36E5">
        <w:rPr>
          <w:rFonts w:cs="Arial"/>
          <w:sz w:val="22"/>
          <w:szCs w:val="22"/>
        </w:rPr>
        <w:t>n Exponaten kommen Maschinen</w:t>
      </w:r>
      <w:r w:rsidR="009E2EB1">
        <w:rPr>
          <w:rFonts w:cs="Arial"/>
          <w:sz w:val="22"/>
          <w:szCs w:val="22"/>
        </w:rPr>
        <w:t xml:space="preserve"> und </w:t>
      </w:r>
      <w:r w:rsidR="002F36E5">
        <w:rPr>
          <w:rFonts w:cs="Arial"/>
          <w:sz w:val="22"/>
          <w:szCs w:val="22"/>
        </w:rPr>
        <w:t>Anlagen</w:t>
      </w:r>
      <w:r w:rsidR="009E2EB1">
        <w:rPr>
          <w:rFonts w:cs="Arial"/>
          <w:sz w:val="22"/>
          <w:szCs w:val="22"/>
        </w:rPr>
        <w:t xml:space="preserve"> von BBG </w:t>
      </w:r>
      <w:r w:rsidR="002F36E5">
        <w:rPr>
          <w:rFonts w:cs="Arial"/>
          <w:sz w:val="22"/>
          <w:szCs w:val="22"/>
        </w:rPr>
        <w:t>zum Einsatz</w:t>
      </w:r>
      <w:r w:rsidR="00C14230">
        <w:rPr>
          <w:rFonts w:cs="Arial"/>
          <w:sz w:val="22"/>
          <w:szCs w:val="22"/>
        </w:rPr>
        <w:t xml:space="preserve">. </w:t>
      </w:r>
    </w:p>
    <w:p w14:paraId="087146FF" w14:textId="003EC0BE" w:rsidR="009E2EB1" w:rsidRDefault="00D62A7F" w:rsidP="00A15FF0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Eingesetzt werden bei der Fertigung im CSM- und LFI-Verfahren vor allem </w:t>
      </w:r>
      <w:r w:rsidRPr="00CD7069">
        <w:rPr>
          <w:rFonts w:cs="Arial"/>
          <w:sz w:val="22"/>
          <w:szCs w:val="22"/>
        </w:rPr>
        <w:t>Formenträgersystem</w:t>
      </w:r>
      <w:r>
        <w:rPr>
          <w:rFonts w:cs="Arial"/>
          <w:sz w:val="22"/>
          <w:szCs w:val="22"/>
        </w:rPr>
        <w:t xml:space="preserve">e des Typs </w:t>
      </w:r>
      <w:r w:rsidRPr="00CD7069">
        <w:rPr>
          <w:rFonts w:cs="Arial"/>
          <w:sz w:val="22"/>
          <w:szCs w:val="22"/>
        </w:rPr>
        <w:t>BFT-R</w:t>
      </w:r>
      <w:r w:rsidR="003917C9">
        <w:rPr>
          <w:rFonts w:cs="Arial"/>
          <w:sz w:val="22"/>
          <w:szCs w:val="22"/>
        </w:rPr>
        <w:t xml:space="preserve"> und BFT-U</w:t>
      </w:r>
      <w:r>
        <w:rPr>
          <w:rFonts w:cs="Arial"/>
          <w:sz w:val="22"/>
          <w:szCs w:val="22"/>
        </w:rPr>
        <w:t xml:space="preserve">. Mit ihnen lassen sich leichte und stabile Bauteile fertigen, die problemlos </w:t>
      </w:r>
      <w:r w:rsidRPr="004D0FC6">
        <w:rPr>
          <w:rFonts w:cs="Arial"/>
          <w:sz w:val="22"/>
          <w:szCs w:val="22"/>
        </w:rPr>
        <w:t>kaschiert oder lackiert werden können</w:t>
      </w:r>
      <w:r>
        <w:rPr>
          <w:rFonts w:cs="Arial"/>
          <w:sz w:val="22"/>
          <w:szCs w:val="22"/>
        </w:rPr>
        <w:t>.</w:t>
      </w:r>
      <w:r w:rsidRPr="004D0FC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Sie könne</w:t>
      </w:r>
      <w:r w:rsidR="004F1C7D">
        <w:rPr>
          <w:rFonts w:cs="Arial"/>
          <w:sz w:val="22"/>
          <w:szCs w:val="22"/>
        </w:rPr>
        <w:t>n</w:t>
      </w:r>
      <w:r>
        <w:rPr>
          <w:rFonts w:cs="Arial"/>
          <w:sz w:val="22"/>
          <w:szCs w:val="22"/>
        </w:rPr>
        <w:t xml:space="preserve"> daher </w:t>
      </w:r>
      <w:r w:rsidRPr="004D0FC6">
        <w:rPr>
          <w:rFonts w:cs="Arial"/>
          <w:sz w:val="22"/>
          <w:szCs w:val="22"/>
        </w:rPr>
        <w:t xml:space="preserve">sowohl im </w:t>
      </w:r>
      <w:r>
        <w:rPr>
          <w:rFonts w:cs="Arial"/>
          <w:sz w:val="22"/>
          <w:szCs w:val="22"/>
        </w:rPr>
        <w:t xml:space="preserve">Inneren von Fahrzeugen </w:t>
      </w:r>
      <w:r w:rsidRPr="004D0FC6">
        <w:rPr>
          <w:rFonts w:cs="Arial"/>
          <w:sz w:val="22"/>
          <w:szCs w:val="22"/>
        </w:rPr>
        <w:t xml:space="preserve">als auch </w:t>
      </w:r>
      <w:r w:rsidR="007210AD">
        <w:rPr>
          <w:rFonts w:cs="Arial"/>
          <w:sz w:val="22"/>
          <w:szCs w:val="22"/>
        </w:rPr>
        <w:t xml:space="preserve">außen </w:t>
      </w:r>
      <w:r w:rsidRPr="004D0FC6">
        <w:rPr>
          <w:rFonts w:cs="Arial"/>
          <w:sz w:val="22"/>
          <w:szCs w:val="22"/>
        </w:rPr>
        <w:t>bei der Karosserie eingesetzt werden.</w:t>
      </w:r>
    </w:p>
    <w:p w14:paraId="7CBD53D7" w14:textId="5023594E" w:rsidR="00AE4F97" w:rsidRPr="00AE4F97" w:rsidRDefault="00AE4F97" w:rsidP="00AE4F97">
      <w:pPr>
        <w:spacing w:before="120" w:after="120"/>
        <w:outlineLvl w:val="0"/>
        <w:rPr>
          <w:b/>
          <w:sz w:val="22"/>
          <w:szCs w:val="22"/>
        </w:rPr>
      </w:pPr>
      <w:r w:rsidRPr="00AE4F97">
        <w:rPr>
          <w:b/>
          <w:sz w:val="22"/>
          <w:szCs w:val="22"/>
        </w:rPr>
        <w:t xml:space="preserve">Industrie-Ventilator aus Polyurethan, </w:t>
      </w:r>
      <w:r w:rsidR="00AA5B9D">
        <w:rPr>
          <w:b/>
          <w:sz w:val="22"/>
          <w:szCs w:val="22"/>
        </w:rPr>
        <w:t>Epoxi</w:t>
      </w:r>
      <w:r w:rsidR="006B46BF">
        <w:rPr>
          <w:b/>
          <w:sz w:val="22"/>
          <w:szCs w:val="22"/>
        </w:rPr>
        <w:t>d</w:t>
      </w:r>
      <w:r w:rsidRPr="00AE4F97">
        <w:rPr>
          <w:b/>
          <w:sz w:val="22"/>
          <w:szCs w:val="22"/>
        </w:rPr>
        <w:t>harz und Glasfaser</w:t>
      </w:r>
    </w:p>
    <w:p w14:paraId="06464995" w14:textId="0134E6F1" w:rsidR="00A0622D" w:rsidRPr="00DF38BC" w:rsidRDefault="00C14230" w:rsidP="00E167B6">
      <w:pPr>
        <w:spacing w:after="120" w:line="360" w:lineRule="auto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Ein </w:t>
      </w:r>
      <w:r w:rsidRPr="00C14230">
        <w:rPr>
          <w:rFonts w:cs="Arial"/>
          <w:sz w:val="22"/>
          <w:szCs w:val="22"/>
        </w:rPr>
        <w:t>Industrie-Ventilator aus einem Polyurethan-Hartschaumkern</w:t>
      </w:r>
      <w:r>
        <w:rPr>
          <w:rFonts w:cs="Arial"/>
          <w:sz w:val="22"/>
          <w:szCs w:val="22"/>
        </w:rPr>
        <w:t xml:space="preserve">, der </w:t>
      </w:r>
      <w:r w:rsidRPr="00C14230">
        <w:rPr>
          <w:rFonts w:cs="Arial"/>
          <w:sz w:val="22"/>
          <w:szCs w:val="22"/>
        </w:rPr>
        <w:t xml:space="preserve">mit </w:t>
      </w:r>
      <w:r w:rsidR="00AA5B9D">
        <w:rPr>
          <w:rFonts w:cs="Arial"/>
          <w:sz w:val="22"/>
          <w:szCs w:val="22"/>
        </w:rPr>
        <w:t>Epoxi</w:t>
      </w:r>
      <w:r w:rsidR="001E4EFC">
        <w:rPr>
          <w:rFonts w:cs="Arial"/>
          <w:sz w:val="22"/>
          <w:szCs w:val="22"/>
        </w:rPr>
        <w:t>d</w:t>
      </w:r>
      <w:r w:rsidRPr="00C14230">
        <w:rPr>
          <w:rFonts w:cs="Arial"/>
          <w:sz w:val="22"/>
          <w:szCs w:val="22"/>
        </w:rPr>
        <w:t>harz ummantelt und mit Glasfasermatten</w:t>
      </w:r>
      <w:r>
        <w:rPr>
          <w:rFonts w:cs="Arial"/>
          <w:sz w:val="22"/>
          <w:szCs w:val="22"/>
        </w:rPr>
        <w:t xml:space="preserve"> </w:t>
      </w:r>
      <w:r w:rsidRPr="00C14230">
        <w:rPr>
          <w:rFonts w:cs="Arial"/>
          <w:sz w:val="22"/>
          <w:szCs w:val="22"/>
        </w:rPr>
        <w:t>verstärkt</w:t>
      </w:r>
      <w:r>
        <w:rPr>
          <w:rFonts w:cs="Arial"/>
          <w:sz w:val="22"/>
          <w:szCs w:val="22"/>
        </w:rPr>
        <w:t xml:space="preserve"> ist, zeigt die Erfahrungen von BBG beim Produktionsverfahren </w:t>
      </w:r>
      <w:r>
        <w:rPr>
          <w:sz w:val="22"/>
          <w:szCs w:val="22"/>
        </w:rPr>
        <w:t>RTM (</w:t>
      </w:r>
      <w:proofErr w:type="spellStart"/>
      <w:r>
        <w:rPr>
          <w:sz w:val="22"/>
          <w:szCs w:val="22"/>
        </w:rPr>
        <w:t>Resin</w:t>
      </w:r>
      <w:proofErr w:type="spellEnd"/>
      <w:r>
        <w:rPr>
          <w:sz w:val="22"/>
          <w:szCs w:val="22"/>
        </w:rPr>
        <w:t xml:space="preserve"> Transfer </w:t>
      </w:r>
      <w:proofErr w:type="spellStart"/>
      <w:r>
        <w:rPr>
          <w:sz w:val="22"/>
          <w:szCs w:val="22"/>
        </w:rPr>
        <w:t>Moulding</w:t>
      </w:r>
      <w:proofErr w:type="spellEnd"/>
      <w:r>
        <w:rPr>
          <w:sz w:val="22"/>
          <w:szCs w:val="22"/>
        </w:rPr>
        <w:t xml:space="preserve">). </w:t>
      </w:r>
      <w:r w:rsidR="00DF38BC">
        <w:rPr>
          <w:sz w:val="22"/>
          <w:szCs w:val="22"/>
        </w:rPr>
        <w:t xml:space="preserve">Das </w:t>
      </w:r>
      <w:r w:rsidR="00AE4F97">
        <w:rPr>
          <w:sz w:val="22"/>
          <w:szCs w:val="22"/>
        </w:rPr>
        <w:t xml:space="preserve">gleichzeitig leichte und sehr stabile </w:t>
      </w:r>
      <w:r w:rsidR="00DF38BC">
        <w:rPr>
          <w:sz w:val="22"/>
          <w:szCs w:val="22"/>
        </w:rPr>
        <w:lastRenderedPageBreak/>
        <w:t xml:space="preserve">Bauteil wird auf einem BBG-Werkzeug gefertigt, in diesem Fall übernimmt das Unternehmen auch das </w:t>
      </w:r>
      <w:r w:rsidR="00515420">
        <w:rPr>
          <w:sz w:val="22"/>
          <w:szCs w:val="22"/>
        </w:rPr>
        <w:t>anspruchsvolle</w:t>
      </w:r>
      <w:r w:rsidR="00DF38BC">
        <w:rPr>
          <w:sz w:val="22"/>
          <w:szCs w:val="22"/>
        </w:rPr>
        <w:t xml:space="preserve"> Schäumen des Kerns für den Kunden.</w:t>
      </w:r>
    </w:p>
    <w:p w14:paraId="518190F3" w14:textId="77777777" w:rsidR="006E7785" w:rsidRPr="000144D6" w:rsidRDefault="006E7785" w:rsidP="006E7785">
      <w:pPr>
        <w:spacing w:before="120" w:after="12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Kunden von BBG sind weltweit tätig</w:t>
      </w:r>
    </w:p>
    <w:p w14:paraId="72A2A07A" w14:textId="57144EEF" w:rsidR="006E7785" w:rsidRDefault="006E7785" w:rsidP="006E7785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Der Werkzeug-, Maschinen- und Anlagenbauer BBG GmbH &amp; Co. KG ist ein ausgewiesener Spezialist für die Kunststoff verarbeitende Industrie. Lösungen für den Leichtbau, </w:t>
      </w:r>
      <w:r w:rsidRPr="00961ECE">
        <w:rPr>
          <w:sz w:val="22"/>
          <w:szCs w:val="22"/>
        </w:rPr>
        <w:t>das Verarbeiten von Composites</w:t>
      </w:r>
      <w:r>
        <w:rPr>
          <w:sz w:val="22"/>
          <w:szCs w:val="22"/>
        </w:rPr>
        <w:t xml:space="preserve"> und </w:t>
      </w:r>
      <w:r w:rsidRPr="00961ECE">
        <w:rPr>
          <w:sz w:val="22"/>
          <w:szCs w:val="22"/>
        </w:rPr>
        <w:t>die Fertigung von Faserverbund-Bauteilen in zahlreichen Industriezweigen</w:t>
      </w:r>
      <w:r>
        <w:rPr>
          <w:sz w:val="22"/>
          <w:szCs w:val="22"/>
        </w:rPr>
        <w:t xml:space="preserve"> bilden wichtige Schwerpunkte. Neben vollständigen Produktionsanlagen konzipiert, entwickelt und fertigt BBG </w:t>
      </w:r>
      <w:r w:rsidR="007D094C">
        <w:rPr>
          <w:sz w:val="22"/>
          <w:szCs w:val="22"/>
        </w:rPr>
        <w:t xml:space="preserve">Werkzeuge </w:t>
      </w:r>
      <w:r>
        <w:rPr>
          <w:sz w:val="22"/>
          <w:szCs w:val="22"/>
        </w:rPr>
        <w:t xml:space="preserve">für das Verarbeiten einer breiten Palette an Faserverbundmaterialien. Hierzu zählen </w:t>
      </w:r>
      <w:r w:rsidRPr="00961ECE">
        <w:rPr>
          <w:sz w:val="22"/>
          <w:szCs w:val="22"/>
        </w:rPr>
        <w:t xml:space="preserve">Produktionsverfahren wie </w:t>
      </w:r>
      <w:r w:rsidR="007D094C">
        <w:rPr>
          <w:sz w:val="22"/>
          <w:szCs w:val="22"/>
        </w:rPr>
        <w:t>CSM (</w:t>
      </w:r>
      <w:proofErr w:type="spellStart"/>
      <w:r w:rsidR="007D094C" w:rsidRPr="00742913">
        <w:rPr>
          <w:rFonts w:cs="Arial"/>
          <w:sz w:val="22"/>
          <w:szCs w:val="22"/>
        </w:rPr>
        <w:t>Compound</w:t>
      </w:r>
      <w:proofErr w:type="spellEnd"/>
      <w:r w:rsidR="007D094C">
        <w:rPr>
          <w:rFonts w:cs="Arial"/>
          <w:sz w:val="22"/>
          <w:szCs w:val="22"/>
        </w:rPr>
        <w:t xml:space="preserve"> </w:t>
      </w:r>
      <w:r w:rsidR="007D094C" w:rsidRPr="00742913">
        <w:rPr>
          <w:rFonts w:cs="Arial"/>
          <w:sz w:val="22"/>
          <w:szCs w:val="22"/>
        </w:rPr>
        <w:t xml:space="preserve">Spray </w:t>
      </w:r>
      <w:proofErr w:type="spellStart"/>
      <w:r w:rsidR="007D094C">
        <w:rPr>
          <w:rFonts w:cs="Arial"/>
          <w:sz w:val="22"/>
          <w:szCs w:val="22"/>
        </w:rPr>
        <w:t>Moulding</w:t>
      </w:r>
      <w:proofErr w:type="spellEnd"/>
      <w:r w:rsidR="007D094C">
        <w:rPr>
          <w:rFonts w:cs="Arial"/>
          <w:sz w:val="22"/>
          <w:szCs w:val="22"/>
        </w:rPr>
        <w:t>)</w:t>
      </w:r>
      <w:r w:rsidR="007D094C">
        <w:rPr>
          <w:sz w:val="22"/>
          <w:szCs w:val="22"/>
        </w:rPr>
        <w:t xml:space="preserve">, </w:t>
      </w:r>
      <w:r w:rsidRPr="00961ECE">
        <w:rPr>
          <w:sz w:val="22"/>
          <w:szCs w:val="22"/>
        </w:rPr>
        <w:t xml:space="preserve">LFI (Long Fiber </w:t>
      </w:r>
      <w:proofErr w:type="spellStart"/>
      <w:r w:rsidRPr="00961ECE">
        <w:rPr>
          <w:sz w:val="22"/>
          <w:szCs w:val="22"/>
        </w:rPr>
        <w:t>Injection</w:t>
      </w:r>
      <w:proofErr w:type="spellEnd"/>
      <w:r w:rsidRPr="00961ECE">
        <w:rPr>
          <w:sz w:val="22"/>
          <w:szCs w:val="22"/>
        </w:rPr>
        <w:t>)</w:t>
      </w:r>
      <w:r>
        <w:rPr>
          <w:sz w:val="22"/>
          <w:szCs w:val="22"/>
        </w:rPr>
        <w:t xml:space="preserve">, </w:t>
      </w:r>
      <w:r w:rsidRPr="00961ECE">
        <w:rPr>
          <w:sz w:val="22"/>
          <w:szCs w:val="22"/>
        </w:rPr>
        <w:t>RTM (</w:t>
      </w:r>
      <w:proofErr w:type="spellStart"/>
      <w:r w:rsidRPr="00961ECE">
        <w:rPr>
          <w:sz w:val="22"/>
          <w:szCs w:val="22"/>
        </w:rPr>
        <w:t>Resin</w:t>
      </w:r>
      <w:proofErr w:type="spellEnd"/>
      <w:r w:rsidRPr="00961ECE">
        <w:rPr>
          <w:sz w:val="22"/>
          <w:szCs w:val="22"/>
        </w:rPr>
        <w:t xml:space="preserve"> Transfer </w:t>
      </w:r>
      <w:proofErr w:type="spellStart"/>
      <w:r w:rsidRPr="00961ECE">
        <w:rPr>
          <w:sz w:val="22"/>
          <w:szCs w:val="22"/>
        </w:rPr>
        <w:t>Moulding</w:t>
      </w:r>
      <w:proofErr w:type="spellEnd"/>
      <w:r w:rsidRPr="00961ECE">
        <w:rPr>
          <w:sz w:val="22"/>
          <w:szCs w:val="22"/>
        </w:rPr>
        <w:t>)</w:t>
      </w:r>
      <w:r w:rsidR="00DA6B00">
        <w:rPr>
          <w:sz w:val="22"/>
          <w:szCs w:val="22"/>
        </w:rPr>
        <w:t xml:space="preserve"> oder</w:t>
      </w:r>
      <w:r w:rsidRPr="00961ECE">
        <w:rPr>
          <w:sz w:val="22"/>
          <w:szCs w:val="22"/>
        </w:rPr>
        <w:t xml:space="preserve"> SMC (Sheet </w:t>
      </w:r>
      <w:proofErr w:type="spellStart"/>
      <w:r w:rsidRPr="00961ECE">
        <w:rPr>
          <w:sz w:val="22"/>
          <w:szCs w:val="22"/>
        </w:rPr>
        <w:t>Moulding</w:t>
      </w:r>
      <w:proofErr w:type="spellEnd"/>
      <w:r w:rsidRPr="00961ECE">
        <w:rPr>
          <w:sz w:val="22"/>
          <w:szCs w:val="22"/>
        </w:rPr>
        <w:t xml:space="preserve"> </w:t>
      </w:r>
      <w:proofErr w:type="spellStart"/>
      <w:r w:rsidRPr="00961ECE">
        <w:rPr>
          <w:sz w:val="22"/>
          <w:szCs w:val="22"/>
        </w:rPr>
        <w:t>Compound</w:t>
      </w:r>
      <w:proofErr w:type="spellEnd"/>
      <w:r w:rsidRPr="00961ECE">
        <w:rPr>
          <w:sz w:val="22"/>
          <w:szCs w:val="22"/>
        </w:rPr>
        <w:t>), die je nach gewünschter Eigenschaft der Endprodukte verwendet werden</w:t>
      </w:r>
      <w:r>
        <w:rPr>
          <w:sz w:val="22"/>
          <w:szCs w:val="22"/>
        </w:rPr>
        <w:t xml:space="preserve">. Werkzeuge und Anlagen für das Verarbeiten von </w:t>
      </w:r>
      <w:r w:rsidRPr="00961ECE">
        <w:rPr>
          <w:sz w:val="22"/>
          <w:szCs w:val="22"/>
        </w:rPr>
        <w:t>Polyurethan (PUR)</w:t>
      </w:r>
      <w:r>
        <w:rPr>
          <w:sz w:val="22"/>
          <w:szCs w:val="22"/>
        </w:rPr>
        <w:t>,</w:t>
      </w:r>
      <w:r w:rsidRPr="00961ECE">
        <w:rPr>
          <w:sz w:val="22"/>
          <w:szCs w:val="22"/>
        </w:rPr>
        <w:t xml:space="preserve"> PVC, TPE </w:t>
      </w:r>
      <w:r>
        <w:rPr>
          <w:sz w:val="22"/>
          <w:szCs w:val="22"/>
        </w:rPr>
        <w:t xml:space="preserve">und </w:t>
      </w:r>
      <w:r w:rsidRPr="00961ECE">
        <w:rPr>
          <w:sz w:val="22"/>
          <w:szCs w:val="22"/>
        </w:rPr>
        <w:t>anderen Elastomeren</w:t>
      </w:r>
      <w:r>
        <w:rPr>
          <w:sz w:val="22"/>
          <w:szCs w:val="22"/>
        </w:rPr>
        <w:t xml:space="preserve"> gehören ebenfalls zum Angebot.</w:t>
      </w:r>
      <w:r w:rsidRPr="00961ECE">
        <w:rPr>
          <w:sz w:val="22"/>
          <w:szCs w:val="22"/>
        </w:rPr>
        <w:t xml:space="preserve"> </w:t>
      </w:r>
    </w:p>
    <w:p w14:paraId="63F35F3B" w14:textId="77777777" w:rsidR="006E7785" w:rsidRPr="00331EB9" w:rsidRDefault="006E7785" w:rsidP="006E7785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D</w:t>
      </w:r>
      <w:r w:rsidRPr="00305E99">
        <w:rPr>
          <w:sz w:val="22"/>
          <w:szCs w:val="22"/>
        </w:rPr>
        <w:t>as</w:t>
      </w:r>
      <w:r>
        <w:rPr>
          <w:sz w:val="22"/>
          <w:szCs w:val="22"/>
        </w:rPr>
        <w:t xml:space="preserve"> von dem </w:t>
      </w:r>
      <w:r w:rsidRPr="00405EE5">
        <w:rPr>
          <w:sz w:val="22"/>
          <w:szCs w:val="22"/>
        </w:rPr>
        <w:t>geschäftsführenden Gesellschafter Hans</w:t>
      </w:r>
      <w:r>
        <w:rPr>
          <w:sz w:val="22"/>
          <w:szCs w:val="22"/>
        </w:rPr>
        <w:t xml:space="preserve"> Brandner geführte Familienunternehmen aus Mindelheim im Allgäu beliefert seine Kunden weltweit, </w:t>
      </w:r>
      <w:r w:rsidRPr="00305E99">
        <w:rPr>
          <w:sz w:val="22"/>
          <w:szCs w:val="22"/>
        </w:rPr>
        <w:t xml:space="preserve">wobei der asiatische Markt neben Europa und Nordamerika eine wichtige Rolle spielt. </w:t>
      </w:r>
      <w:r>
        <w:rPr>
          <w:sz w:val="22"/>
          <w:szCs w:val="22"/>
        </w:rPr>
        <w:t>2014 erzielte BBG mit rund 80 Mitarbeitern einen Umsatz von 10,6 Mio. €.</w:t>
      </w:r>
    </w:p>
    <w:p w14:paraId="0A993E77" w14:textId="77777777" w:rsidR="00FD3D94" w:rsidRDefault="00FD3D94" w:rsidP="004711DD">
      <w:pPr>
        <w:spacing w:after="120" w:line="360" w:lineRule="auto"/>
        <w:rPr>
          <w:b/>
          <w:sz w:val="22"/>
          <w:szCs w:val="22"/>
        </w:rPr>
      </w:pPr>
    </w:p>
    <w:p w14:paraId="33FE2184" w14:textId="77777777" w:rsidR="006E7785" w:rsidRDefault="006E7785" w:rsidP="004711DD">
      <w:pPr>
        <w:spacing w:after="120" w:line="360" w:lineRule="auto"/>
        <w:rPr>
          <w:b/>
          <w:sz w:val="22"/>
          <w:szCs w:val="22"/>
        </w:rPr>
        <w:sectPr w:rsidR="006E7785">
          <w:pgSz w:w="11906" w:h="16838" w:code="9"/>
          <w:pgMar w:top="964" w:right="1247" w:bottom="964" w:left="1361" w:header="284" w:footer="709" w:gutter="0"/>
          <w:cols w:space="708"/>
          <w:docGrid w:linePitch="360"/>
        </w:sectPr>
      </w:pPr>
    </w:p>
    <w:p w14:paraId="375886F7" w14:textId="77777777" w:rsidR="004711DD" w:rsidRDefault="004B705F" w:rsidP="004711DD">
      <w:pPr>
        <w:spacing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Foto</w:t>
      </w:r>
      <w:r w:rsidR="00A439BB">
        <w:rPr>
          <w:b/>
          <w:sz w:val="22"/>
          <w:szCs w:val="22"/>
        </w:rPr>
        <w:t>s</w:t>
      </w:r>
      <w:r w:rsidR="005B10F6">
        <w:rPr>
          <w:b/>
          <w:sz w:val="22"/>
          <w:szCs w:val="22"/>
        </w:rPr>
        <w:t xml:space="preserve">: </w:t>
      </w:r>
    </w:p>
    <w:p w14:paraId="5A3E8C8B" w14:textId="290D9251" w:rsidR="00417577" w:rsidRDefault="00680D1A" w:rsidP="001B1F70">
      <w:pPr>
        <w:spacing w:after="120"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08B30146" wp14:editId="7B0DF187">
            <wp:extent cx="5125720" cy="7688580"/>
            <wp:effectExtent l="0" t="0" r="5080" b="762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636-Messestand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5720" cy="768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A29008" w14:textId="1A62C650" w:rsidR="004F5966" w:rsidRDefault="002D61D6" w:rsidP="001B1F70">
      <w:pPr>
        <w:spacing w:after="120" w:line="360" w:lineRule="auto"/>
        <w:rPr>
          <w:sz w:val="22"/>
          <w:szCs w:val="22"/>
        </w:rPr>
      </w:pPr>
      <w:r w:rsidRPr="00417577">
        <w:rPr>
          <w:sz w:val="22"/>
          <w:szCs w:val="22"/>
        </w:rPr>
        <w:t>Foto</w:t>
      </w:r>
      <w:r w:rsidR="004F5966">
        <w:rPr>
          <w:sz w:val="22"/>
          <w:szCs w:val="22"/>
        </w:rPr>
        <w:t xml:space="preserve"> 1:</w:t>
      </w:r>
    </w:p>
    <w:p w14:paraId="737C4D15" w14:textId="77777777" w:rsidR="00285E24" w:rsidRDefault="00AE4F97" w:rsidP="001B1F70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BBG stellt auf der Composites Europe in Halle 7 an Stand D22 aus</w:t>
      </w:r>
      <w:r w:rsidR="004F5966">
        <w:rPr>
          <w:sz w:val="22"/>
          <w:szCs w:val="22"/>
        </w:rPr>
        <w:t xml:space="preserve"> (Foto: </w:t>
      </w:r>
      <w:r w:rsidR="004F5966" w:rsidRPr="00D15D5C">
        <w:rPr>
          <w:sz w:val="22"/>
          <w:szCs w:val="22"/>
        </w:rPr>
        <w:t xml:space="preserve">BBG GmbH &amp; Co. </w:t>
      </w:r>
      <w:r w:rsidR="004F5966" w:rsidRPr="00054BB8">
        <w:rPr>
          <w:sz w:val="22"/>
          <w:szCs w:val="22"/>
        </w:rPr>
        <w:t>KG)</w:t>
      </w:r>
      <w:r w:rsidR="004F5966">
        <w:rPr>
          <w:sz w:val="22"/>
          <w:szCs w:val="22"/>
        </w:rPr>
        <w:t>.</w:t>
      </w:r>
    </w:p>
    <w:p w14:paraId="02A61817" w14:textId="04686A60" w:rsidR="00417577" w:rsidRDefault="00680D1A" w:rsidP="001B1F70">
      <w:pPr>
        <w:spacing w:after="120"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34C584DF" wp14:editId="141611F8">
            <wp:extent cx="5904230" cy="4428490"/>
            <wp:effectExtent l="0" t="0" r="0" b="0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topia_487816-Schiebehimmel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4428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F6EEC4" w14:textId="22D72A3D" w:rsidR="00285E24" w:rsidRDefault="00285E24" w:rsidP="001B1F70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Foto 2:</w:t>
      </w:r>
    </w:p>
    <w:p w14:paraId="7432A8D3" w14:textId="2EDC7237" w:rsidR="00417577" w:rsidRDefault="00D62A7F" w:rsidP="001B1F70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Seine Expertise in der Produktionstechnik</w:t>
      </w:r>
      <w:r w:rsidRPr="00A15FF0">
        <w:rPr>
          <w:sz w:val="22"/>
          <w:szCs w:val="22"/>
        </w:rPr>
        <w:t xml:space="preserve"> für</w:t>
      </w:r>
      <w:r>
        <w:rPr>
          <w:rFonts w:cs="Arial"/>
          <w:sz w:val="22"/>
          <w:szCs w:val="22"/>
        </w:rPr>
        <w:t xml:space="preserve"> Composite-Bauteile im CSM</w:t>
      </w:r>
      <w:r w:rsidR="00FE6B98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(</w:t>
      </w:r>
      <w:proofErr w:type="spellStart"/>
      <w:r w:rsidRPr="00742913">
        <w:rPr>
          <w:rFonts w:cs="Arial"/>
          <w:sz w:val="22"/>
          <w:szCs w:val="22"/>
        </w:rPr>
        <w:t>Compound</w:t>
      </w:r>
      <w:proofErr w:type="spellEnd"/>
      <w:r>
        <w:rPr>
          <w:rFonts w:cs="Arial"/>
          <w:sz w:val="22"/>
          <w:szCs w:val="22"/>
        </w:rPr>
        <w:t xml:space="preserve"> </w:t>
      </w:r>
      <w:r w:rsidRPr="00742913">
        <w:rPr>
          <w:rFonts w:cs="Arial"/>
          <w:sz w:val="22"/>
          <w:szCs w:val="22"/>
        </w:rPr>
        <w:t xml:space="preserve">Spray </w:t>
      </w:r>
      <w:proofErr w:type="spellStart"/>
      <w:r w:rsidRPr="00742913">
        <w:rPr>
          <w:rFonts w:cs="Arial"/>
          <w:sz w:val="22"/>
          <w:szCs w:val="22"/>
        </w:rPr>
        <w:t>Moulding</w:t>
      </w:r>
      <w:proofErr w:type="spellEnd"/>
      <w:r w:rsidR="006E0BC1">
        <w:rPr>
          <w:rFonts w:cs="Arial"/>
          <w:sz w:val="22"/>
          <w:szCs w:val="22"/>
        </w:rPr>
        <w:t>)</w:t>
      </w:r>
      <w:r w:rsidR="009144D4">
        <w:rPr>
          <w:rFonts w:cs="Arial"/>
          <w:sz w:val="22"/>
          <w:szCs w:val="22"/>
        </w:rPr>
        <w:t>-</w:t>
      </w:r>
      <w:r>
        <w:rPr>
          <w:rFonts w:cs="Arial"/>
          <w:sz w:val="22"/>
          <w:szCs w:val="22"/>
        </w:rPr>
        <w:t xml:space="preserve"> und LFI</w:t>
      </w:r>
      <w:r w:rsidR="00FE6B98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(Long </w:t>
      </w:r>
      <w:proofErr w:type="spellStart"/>
      <w:r>
        <w:rPr>
          <w:rFonts w:cs="Arial"/>
          <w:sz w:val="22"/>
          <w:szCs w:val="22"/>
        </w:rPr>
        <w:t>Fibre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Injection</w:t>
      </w:r>
      <w:proofErr w:type="spellEnd"/>
      <w:r>
        <w:rPr>
          <w:rFonts w:cs="Arial"/>
          <w:sz w:val="22"/>
          <w:szCs w:val="22"/>
        </w:rPr>
        <w:t xml:space="preserve">)-Verfahren stellt BBG am </w:t>
      </w:r>
      <w:r w:rsidR="001E0A0A">
        <w:rPr>
          <w:rFonts w:cs="Arial"/>
          <w:sz w:val="22"/>
          <w:szCs w:val="22"/>
        </w:rPr>
        <w:t xml:space="preserve">Beispiel eines Nutzfahrzeugkotflügels und eines PKW-Schiebehimmels aus PUR-Glasfaser unter Beweis </w:t>
      </w:r>
      <w:r w:rsidR="00FE6B98">
        <w:rPr>
          <w:sz w:val="22"/>
          <w:szCs w:val="22"/>
        </w:rPr>
        <w:t xml:space="preserve">(Foto: </w:t>
      </w:r>
      <w:proofErr w:type="spellStart"/>
      <w:r w:rsidR="00FE6B98" w:rsidRPr="00FE6B98">
        <w:rPr>
          <w:sz w:val="22"/>
          <w:szCs w:val="22"/>
        </w:rPr>
        <w:t>Pitopia</w:t>
      </w:r>
      <w:proofErr w:type="spellEnd"/>
      <w:r w:rsidR="00FE6B98" w:rsidRPr="00FE6B98">
        <w:rPr>
          <w:sz w:val="22"/>
          <w:szCs w:val="22"/>
        </w:rPr>
        <w:t xml:space="preserve">, Chris Kellner, </w:t>
      </w:r>
      <w:r w:rsidR="00FE6B98">
        <w:rPr>
          <w:sz w:val="22"/>
          <w:szCs w:val="22"/>
        </w:rPr>
        <w:t>2009</w:t>
      </w:r>
      <w:r w:rsidR="00285E24" w:rsidRPr="00054BB8">
        <w:rPr>
          <w:sz w:val="22"/>
          <w:szCs w:val="22"/>
        </w:rPr>
        <w:t>)</w:t>
      </w:r>
      <w:r w:rsidR="00285E24">
        <w:rPr>
          <w:sz w:val="22"/>
          <w:szCs w:val="22"/>
        </w:rPr>
        <w:t>.</w:t>
      </w:r>
    </w:p>
    <w:p w14:paraId="56838C67" w14:textId="033DD2C9" w:rsidR="00D62A7F" w:rsidRDefault="00680D1A" w:rsidP="00D62A7F">
      <w:pPr>
        <w:spacing w:after="120"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75CC2196" wp14:editId="08A88AB1">
            <wp:extent cx="4115775" cy="5946140"/>
            <wp:effectExtent l="0" t="0" r="0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561_BBG_1215_p3oben-BFT-U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6467" cy="5947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AE3F09" w14:textId="337C24A7" w:rsidR="00D62A7F" w:rsidRDefault="00D62A7F" w:rsidP="00D62A7F">
      <w:pPr>
        <w:spacing w:after="120" w:line="360" w:lineRule="auto"/>
        <w:rPr>
          <w:sz w:val="22"/>
          <w:szCs w:val="22"/>
        </w:rPr>
      </w:pPr>
      <w:r w:rsidRPr="00417577">
        <w:rPr>
          <w:sz w:val="22"/>
          <w:szCs w:val="22"/>
        </w:rPr>
        <w:t>Foto</w:t>
      </w:r>
      <w:r>
        <w:rPr>
          <w:sz w:val="22"/>
          <w:szCs w:val="22"/>
        </w:rPr>
        <w:t xml:space="preserve"> 3:</w:t>
      </w:r>
    </w:p>
    <w:p w14:paraId="2AB4FA29" w14:textId="017426C2" w:rsidR="00D62A7F" w:rsidRDefault="00AE4F97" w:rsidP="00D62A7F">
      <w:pPr>
        <w:spacing w:after="120" w:line="360" w:lineRule="auto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Eingesetzt werden bei der Fertigung im CSM- und LFI-Verfahren vor allem </w:t>
      </w:r>
      <w:r w:rsidRPr="00CD7069">
        <w:rPr>
          <w:rFonts w:cs="Arial"/>
          <w:sz w:val="22"/>
          <w:szCs w:val="22"/>
        </w:rPr>
        <w:t>Formenträgersystem</w:t>
      </w:r>
      <w:r>
        <w:rPr>
          <w:rFonts w:cs="Arial"/>
          <w:sz w:val="22"/>
          <w:szCs w:val="22"/>
        </w:rPr>
        <w:t xml:space="preserve">e des Typs </w:t>
      </w:r>
      <w:r w:rsidRPr="00CD7069">
        <w:rPr>
          <w:rFonts w:cs="Arial"/>
          <w:sz w:val="22"/>
          <w:szCs w:val="22"/>
        </w:rPr>
        <w:t>BFT-R</w:t>
      </w:r>
      <w:r w:rsidR="00D62A7F">
        <w:rPr>
          <w:sz w:val="22"/>
          <w:szCs w:val="22"/>
        </w:rPr>
        <w:t xml:space="preserve"> </w:t>
      </w:r>
      <w:r w:rsidR="00680D1A">
        <w:rPr>
          <w:sz w:val="22"/>
          <w:szCs w:val="22"/>
        </w:rPr>
        <w:t xml:space="preserve">und BFT-U (im Bild) </w:t>
      </w:r>
      <w:r w:rsidR="00D62A7F">
        <w:rPr>
          <w:sz w:val="22"/>
          <w:szCs w:val="22"/>
        </w:rPr>
        <w:t xml:space="preserve">(Foto: </w:t>
      </w:r>
      <w:r w:rsidR="00D62A7F" w:rsidRPr="00D15D5C">
        <w:rPr>
          <w:sz w:val="22"/>
          <w:szCs w:val="22"/>
        </w:rPr>
        <w:t xml:space="preserve">BBG GmbH &amp; Co. </w:t>
      </w:r>
      <w:r w:rsidR="00D62A7F" w:rsidRPr="00054BB8">
        <w:rPr>
          <w:sz w:val="22"/>
          <w:szCs w:val="22"/>
        </w:rPr>
        <w:t>KG)</w:t>
      </w:r>
      <w:r w:rsidR="00D62A7F">
        <w:rPr>
          <w:sz w:val="22"/>
          <w:szCs w:val="22"/>
        </w:rPr>
        <w:t>.</w:t>
      </w:r>
    </w:p>
    <w:p w14:paraId="7BEDD214" w14:textId="77777777" w:rsidR="00D62A7F" w:rsidRPr="00417577" w:rsidRDefault="00D62A7F" w:rsidP="001B1F70">
      <w:pPr>
        <w:spacing w:after="120" w:line="360" w:lineRule="auto"/>
        <w:rPr>
          <w:sz w:val="22"/>
          <w:szCs w:val="22"/>
        </w:rPr>
      </w:pPr>
    </w:p>
    <w:p w14:paraId="6DA14BA3" w14:textId="77777777" w:rsidR="006E7785" w:rsidRPr="0078592A" w:rsidRDefault="006E7785" w:rsidP="006E7785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  <w:r w:rsidRPr="0078592A">
        <w:rPr>
          <w:rFonts w:cs="Arial"/>
          <w:b/>
          <w:bCs/>
          <w:sz w:val="22"/>
          <w:szCs w:val="22"/>
        </w:rPr>
        <w:t xml:space="preserve">Den Text der Pressemitteilung als Word-Dokument </w:t>
      </w:r>
      <w:r>
        <w:rPr>
          <w:rFonts w:cs="Arial"/>
          <w:b/>
          <w:bCs/>
          <w:sz w:val="22"/>
          <w:szCs w:val="22"/>
        </w:rPr>
        <w:t xml:space="preserve">und die </w:t>
      </w:r>
      <w:r w:rsidRPr="0078592A">
        <w:rPr>
          <w:rFonts w:cs="Arial"/>
          <w:b/>
          <w:bCs/>
          <w:sz w:val="22"/>
          <w:szCs w:val="22"/>
        </w:rPr>
        <w:t>Bilder in Druckqualität können Sie außerdem herunterladen von der Seite</w:t>
      </w:r>
      <w:r>
        <w:rPr>
          <w:rFonts w:cs="Arial"/>
          <w:b/>
          <w:bCs/>
          <w:sz w:val="22"/>
          <w:szCs w:val="22"/>
        </w:rPr>
        <w:t xml:space="preserve"> </w:t>
      </w:r>
      <w:hyperlink r:id="rId12" w:history="1">
        <w:r w:rsidRPr="0078592A">
          <w:rPr>
            <w:rFonts w:cs="Arial"/>
            <w:b/>
            <w:bCs/>
            <w:color w:val="386EFF"/>
            <w:sz w:val="22"/>
            <w:szCs w:val="22"/>
            <w:u w:val="single" w:color="386EFF"/>
          </w:rPr>
          <w:t>http://www.auchkomm.com/aktuellepressetexte</w:t>
        </w:r>
      </w:hyperlink>
    </w:p>
    <w:p w14:paraId="2336D300" w14:textId="77777777" w:rsidR="006E7785" w:rsidRDefault="006E7785" w:rsidP="006E7785">
      <w:pPr>
        <w:tabs>
          <w:tab w:val="left" w:pos="2160"/>
        </w:tabs>
        <w:rPr>
          <w:rFonts w:cs="Arial"/>
          <w:sz w:val="22"/>
          <w:szCs w:val="22"/>
        </w:rPr>
      </w:pPr>
      <w:bookmarkStart w:id="2" w:name="_GoBack"/>
      <w:bookmarkEnd w:id="2"/>
    </w:p>
    <w:p w14:paraId="094960B3" w14:textId="77777777" w:rsidR="006E7785" w:rsidRDefault="006E7785" w:rsidP="006E7785">
      <w:pPr>
        <w:pBdr>
          <w:top w:val="single" w:sz="4" w:space="1" w:color="auto"/>
        </w:pBdr>
        <w:spacing w:after="12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Ansprechpartner:</w:t>
      </w:r>
    </w:p>
    <w:p w14:paraId="5F0F6142" w14:textId="77777777" w:rsidR="006E7785" w:rsidRPr="00697FDB" w:rsidRDefault="006E7785" w:rsidP="006E7785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BBG GmbH &amp; Co. </w:t>
      </w:r>
      <w:r w:rsidRPr="00697FDB">
        <w:rPr>
          <w:sz w:val="22"/>
          <w:szCs w:val="22"/>
        </w:rPr>
        <w:t xml:space="preserve">KG, Martina Barton, Telefon 08261 7633-23, E-Mail: </w:t>
      </w:r>
      <w:hyperlink r:id="rId13" w:history="1">
        <w:r w:rsidRPr="00697FDB">
          <w:rPr>
            <w:rStyle w:val="Link"/>
            <w:sz w:val="22"/>
            <w:szCs w:val="22"/>
          </w:rPr>
          <w:t>martina.barton@bbg-mbh.com</w:t>
        </w:r>
      </w:hyperlink>
      <w:r w:rsidRPr="00697FDB">
        <w:rPr>
          <w:sz w:val="22"/>
          <w:szCs w:val="22"/>
        </w:rPr>
        <w:t>.</w:t>
      </w:r>
    </w:p>
    <w:p w14:paraId="6C12FD96" w14:textId="77777777" w:rsidR="006E7785" w:rsidRPr="008F4BDC" w:rsidRDefault="006E7785" w:rsidP="006E7785">
      <w:pPr>
        <w:rPr>
          <w:sz w:val="22"/>
          <w:szCs w:val="22"/>
        </w:rPr>
      </w:pPr>
      <w:r>
        <w:rPr>
          <w:sz w:val="22"/>
          <w:szCs w:val="22"/>
        </w:rPr>
        <w:t xml:space="preserve">Weitere </w:t>
      </w:r>
      <w:r>
        <w:rPr>
          <w:b/>
          <w:sz w:val="22"/>
          <w:szCs w:val="22"/>
        </w:rPr>
        <w:t>Informationen</w:t>
      </w:r>
      <w:r>
        <w:rPr>
          <w:sz w:val="22"/>
          <w:szCs w:val="22"/>
        </w:rPr>
        <w:t xml:space="preserve"> finden Sie unter </w:t>
      </w:r>
      <w:hyperlink r:id="rId14" w:history="1">
        <w:r>
          <w:rPr>
            <w:rStyle w:val="Link"/>
            <w:sz w:val="22"/>
            <w:szCs w:val="22"/>
          </w:rPr>
          <w:t>www.bbg-mbh.com</w:t>
        </w:r>
      </w:hyperlink>
      <w:r>
        <w:rPr>
          <w:sz w:val="22"/>
          <w:szCs w:val="22"/>
        </w:rPr>
        <w:t xml:space="preserve">. </w:t>
      </w:r>
    </w:p>
    <w:p w14:paraId="2F9750D0" w14:textId="77777777" w:rsidR="006E7785" w:rsidRDefault="006E7785" w:rsidP="006E7785">
      <w:pPr>
        <w:spacing w:before="120" w:after="12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Belegexemplar erbeten:</w:t>
      </w:r>
    </w:p>
    <w:p w14:paraId="5B041600" w14:textId="77777777" w:rsidR="00377B58" w:rsidRPr="000D1643" w:rsidRDefault="006E7785" w:rsidP="006E7785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auchkomm Unternehmenskommunikation, F. Stephan Auch, Gleißbühlstr. 16, 90402 Nürnberg, </w:t>
      </w:r>
      <w:hyperlink r:id="rId15" w:history="1">
        <w:r w:rsidRPr="00600339">
          <w:rPr>
            <w:rStyle w:val="Link"/>
            <w:sz w:val="22"/>
            <w:szCs w:val="22"/>
          </w:rPr>
          <w:t>www.auchkomm.de</w:t>
        </w:r>
      </w:hyperlink>
      <w:r>
        <w:rPr>
          <w:sz w:val="22"/>
          <w:szCs w:val="22"/>
        </w:rPr>
        <w:t xml:space="preserve"> </w:t>
      </w:r>
    </w:p>
    <w:sectPr w:rsidR="00377B58" w:rsidRPr="000D1643">
      <w:pgSz w:w="11906" w:h="16838" w:code="9"/>
      <w:pgMar w:top="964" w:right="1247" w:bottom="964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28EF54" w14:textId="77777777" w:rsidR="006F4A6F" w:rsidRDefault="006F4A6F">
      <w:r>
        <w:separator/>
      </w:r>
    </w:p>
  </w:endnote>
  <w:endnote w:type="continuationSeparator" w:id="0">
    <w:p w14:paraId="23C56946" w14:textId="77777777" w:rsidR="006F4A6F" w:rsidRDefault="006F4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0022A" w14:textId="77777777" w:rsidR="006F4A6F" w:rsidRDefault="006F4A6F">
      <w:r>
        <w:separator/>
      </w:r>
    </w:p>
  </w:footnote>
  <w:footnote w:type="continuationSeparator" w:id="0">
    <w:p w14:paraId="4C179F31" w14:textId="77777777" w:rsidR="006F4A6F" w:rsidRDefault="006F4A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87D8B"/>
    <w:multiLevelType w:val="hybridMultilevel"/>
    <w:tmpl w:val="6826F3FC"/>
    <w:lvl w:ilvl="0" w:tplc="FF284C74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825F63"/>
    <w:multiLevelType w:val="hybridMultilevel"/>
    <w:tmpl w:val="068A46B2"/>
    <w:lvl w:ilvl="0" w:tplc="6B38E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A1555B1"/>
    <w:multiLevelType w:val="hybridMultilevel"/>
    <w:tmpl w:val="53B23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1E9"/>
    <w:rsid w:val="000049F1"/>
    <w:rsid w:val="000058EF"/>
    <w:rsid w:val="000144D6"/>
    <w:rsid w:val="000152D5"/>
    <w:rsid w:val="00020DCB"/>
    <w:rsid w:val="0002636D"/>
    <w:rsid w:val="00035468"/>
    <w:rsid w:val="000421E6"/>
    <w:rsid w:val="000422C4"/>
    <w:rsid w:val="000464EF"/>
    <w:rsid w:val="00052F05"/>
    <w:rsid w:val="00054BB8"/>
    <w:rsid w:val="00054CA9"/>
    <w:rsid w:val="0005595B"/>
    <w:rsid w:val="000562E0"/>
    <w:rsid w:val="00057117"/>
    <w:rsid w:val="0005763E"/>
    <w:rsid w:val="00064809"/>
    <w:rsid w:val="000741FD"/>
    <w:rsid w:val="00092128"/>
    <w:rsid w:val="0009288B"/>
    <w:rsid w:val="000937CE"/>
    <w:rsid w:val="000A537E"/>
    <w:rsid w:val="000A5983"/>
    <w:rsid w:val="000A5A50"/>
    <w:rsid w:val="000B2642"/>
    <w:rsid w:val="000B7905"/>
    <w:rsid w:val="000C5732"/>
    <w:rsid w:val="000C614C"/>
    <w:rsid w:val="000D0EC7"/>
    <w:rsid w:val="000D1643"/>
    <w:rsid w:val="000D3107"/>
    <w:rsid w:val="000E4D19"/>
    <w:rsid w:val="000E6B50"/>
    <w:rsid w:val="000E7699"/>
    <w:rsid w:val="000F5160"/>
    <w:rsid w:val="00103BC0"/>
    <w:rsid w:val="0010733B"/>
    <w:rsid w:val="0011142F"/>
    <w:rsid w:val="00120E10"/>
    <w:rsid w:val="00127990"/>
    <w:rsid w:val="00131E4E"/>
    <w:rsid w:val="0013201F"/>
    <w:rsid w:val="00132E30"/>
    <w:rsid w:val="00142137"/>
    <w:rsid w:val="00147633"/>
    <w:rsid w:val="001517DA"/>
    <w:rsid w:val="00151F6C"/>
    <w:rsid w:val="00161E34"/>
    <w:rsid w:val="00163E7B"/>
    <w:rsid w:val="00172F53"/>
    <w:rsid w:val="00181945"/>
    <w:rsid w:val="00183E58"/>
    <w:rsid w:val="00191641"/>
    <w:rsid w:val="00193E6C"/>
    <w:rsid w:val="00196B5C"/>
    <w:rsid w:val="0019766E"/>
    <w:rsid w:val="001A4A01"/>
    <w:rsid w:val="001A7F4C"/>
    <w:rsid w:val="001B1F70"/>
    <w:rsid w:val="001C4A91"/>
    <w:rsid w:val="001C6EE0"/>
    <w:rsid w:val="001E03B0"/>
    <w:rsid w:val="001E0A0A"/>
    <w:rsid w:val="001E1487"/>
    <w:rsid w:val="001E4EFC"/>
    <w:rsid w:val="001F7DA3"/>
    <w:rsid w:val="0020536E"/>
    <w:rsid w:val="002114E7"/>
    <w:rsid w:val="0021370C"/>
    <w:rsid w:val="0021447A"/>
    <w:rsid w:val="00220498"/>
    <w:rsid w:val="00224CDC"/>
    <w:rsid w:val="00233A37"/>
    <w:rsid w:val="00234AB0"/>
    <w:rsid w:val="0023738C"/>
    <w:rsid w:val="002375C2"/>
    <w:rsid w:val="0025701E"/>
    <w:rsid w:val="00262031"/>
    <w:rsid w:val="00262B7B"/>
    <w:rsid w:val="0026425C"/>
    <w:rsid w:val="002663AE"/>
    <w:rsid w:val="002664D1"/>
    <w:rsid w:val="00272DFE"/>
    <w:rsid w:val="002758F8"/>
    <w:rsid w:val="0027591C"/>
    <w:rsid w:val="00282989"/>
    <w:rsid w:val="0028349A"/>
    <w:rsid w:val="002841BA"/>
    <w:rsid w:val="00285E24"/>
    <w:rsid w:val="002879E8"/>
    <w:rsid w:val="00294B8C"/>
    <w:rsid w:val="002B03E5"/>
    <w:rsid w:val="002B4568"/>
    <w:rsid w:val="002B5D99"/>
    <w:rsid w:val="002C3056"/>
    <w:rsid w:val="002C53CE"/>
    <w:rsid w:val="002D012D"/>
    <w:rsid w:val="002D0B73"/>
    <w:rsid w:val="002D2490"/>
    <w:rsid w:val="002D61D6"/>
    <w:rsid w:val="002D699F"/>
    <w:rsid w:val="002D7B3E"/>
    <w:rsid w:val="002F163B"/>
    <w:rsid w:val="002F1820"/>
    <w:rsid w:val="002F18EA"/>
    <w:rsid w:val="002F3694"/>
    <w:rsid w:val="002F36E5"/>
    <w:rsid w:val="002F5671"/>
    <w:rsid w:val="002F71B7"/>
    <w:rsid w:val="00301F9F"/>
    <w:rsid w:val="00305E99"/>
    <w:rsid w:val="003204F0"/>
    <w:rsid w:val="00321CA0"/>
    <w:rsid w:val="00322413"/>
    <w:rsid w:val="003224F8"/>
    <w:rsid w:val="00327E1F"/>
    <w:rsid w:val="00344FC1"/>
    <w:rsid w:val="00353A9E"/>
    <w:rsid w:val="00364ED3"/>
    <w:rsid w:val="00370656"/>
    <w:rsid w:val="003755FE"/>
    <w:rsid w:val="00376146"/>
    <w:rsid w:val="00377B58"/>
    <w:rsid w:val="0039137D"/>
    <w:rsid w:val="003917C9"/>
    <w:rsid w:val="003933EE"/>
    <w:rsid w:val="00394144"/>
    <w:rsid w:val="003A10BE"/>
    <w:rsid w:val="003A25F1"/>
    <w:rsid w:val="003A2CF2"/>
    <w:rsid w:val="003B0ECE"/>
    <w:rsid w:val="003B217E"/>
    <w:rsid w:val="003C20D5"/>
    <w:rsid w:val="003E3820"/>
    <w:rsid w:val="003E7E60"/>
    <w:rsid w:val="003F117D"/>
    <w:rsid w:val="003F1CB0"/>
    <w:rsid w:val="003F47BF"/>
    <w:rsid w:val="003F579B"/>
    <w:rsid w:val="0040213E"/>
    <w:rsid w:val="00405EE5"/>
    <w:rsid w:val="0040687D"/>
    <w:rsid w:val="0041658D"/>
    <w:rsid w:val="00417577"/>
    <w:rsid w:val="00430AF5"/>
    <w:rsid w:val="00436F9C"/>
    <w:rsid w:val="00443F80"/>
    <w:rsid w:val="00451C53"/>
    <w:rsid w:val="00452845"/>
    <w:rsid w:val="0045395F"/>
    <w:rsid w:val="00461F56"/>
    <w:rsid w:val="00465FA6"/>
    <w:rsid w:val="004711DD"/>
    <w:rsid w:val="00475E13"/>
    <w:rsid w:val="0048477A"/>
    <w:rsid w:val="004871E2"/>
    <w:rsid w:val="00494785"/>
    <w:rsid w:val="004A0730"/>
    <w:rsid w:val="004A10C5"/>
    <w:rsid w:val="004B091C"/>
    <w:rsid w:val="004B2080"/>
    <w:rsid w:val="004B32EA"/>
    <w:rsid w:val="004B5EF5"/>
    <w:rsid w:val="004B6182"/>
    <w:rsid w:val="004B705F"/>
    <w:rsid w:val="004C01E9"/>
    <w:rsid w:val="004C20B2"/>
    <w:rsid w:val="004C7DEB"/>
    <w:rsid w:val="004D0FC6"/>
    <w:rsid w:val="004D38AB"/>
    <w:rsid w:val="004D3EA3"/>
    <w:rsid w:val="004D528E"/>
    <w:rsid w:val="004F1C7D"/>
    <w:rsid w:val="004F5966"/>
    <w:rsid w:val="00514EA4"/>
    <w:rsid w:val="00515420"/>
    <w:rsid w:val="00520078"/>
    <w:rsid w:val="005372FC"/>
    <w:rsid w:val="0054624D"/>
    <w:rsid w:val="00546E7A"/>
    <w:rsid w:val="00551047"/>
    <w:rsid w:val="00557A7C"/>
    <w:rsid w:val="00567C2A"/>
    <w:rsid w:val="005745AB"/>
    <w:rsid w:val="00582F61"/>
    <w:rsid w:val="00584FB7"/>
    <w:rsid w:val="005854F2"/>
    <w:rsid w:val="00586D67"/>
    <w:rsid w:val="00587A75"/>
    <w:rsid w:val="00596D64"/>
    <w:rsid w:val="005A5E03"/>
    <w:rsid w:val="005A7DCA"/>
    <w:rsid w:val="005B10F6"/>
    <w:rsid w:val="005B4EC9"/>
    <w:rsid w:val="005C1E3B"/>
    <w:rsid w:val="005C599E"/>
    <w:rsid w:val="005D2B5B"/>
    <w:rsid w:val="005D3091"/>
    <w:rsid w:val="005D4122"/>
    <w:rsid w:val="00601B95"/>
    <w:rsid w:val="00604E0C"/>
    <w:rsid w:val="006052CA"/>
    <w:rsid w:val="006079CD"/>
    <w:rsid w:val="00611AE1"/>
    <w:rsid w:val="0062162B"/>
    <w:rsid w:val="00622793"/>
    <w:rsid w:val="0063730E"/>
    <w:rsid w:val="006413F1"/>
    <w:rsid w:val="00651226"/>
    <w:rsid w:val="00654341"/>
    <w:rsid w:val="00655FCB"/>
    <w:rsid w:val="006578E6"/>
    <w:rsid w:val="00661F34"/>
    <w:rsid w:val="00664846"/>
    <w:rsid w:val="006648E6"/>
    <w:rsid w:val="00665D0F"/>
    <w:rsid w:val="00680D1A"/>
    <w:rsid w:val="00684371"/>
    <w:rsid w:val="006850D8"/>
    <w:rsid w:val="00697FDB"/>
    <w:rsid w:val="006A0E04"/>
    <w:rsid w:val="006A16FF"/>
    <w:rsid w:val="006A25C4"/>
    <w:rsid w:val="006A576A"/>
    <w:rsid w:val="006B252A"/>
    <w:rsid w:val="006B46BF"/>
    <w:rsid w:val="006D3120"/>
    <w:rsid w:val="006E0694"/>
    <w:rsid w:val="006E0BC1"/>
    <w:rsid w:val="006E3F42"/>
    <w:rsid w:val="006E55AA"/>
    <w:rsid w:val="006E7785"/>
    <w:rsid w:val="006F18F4"/>
    <w:rsid w:val="006F4A6F"/>
    <w:rsid w:val="00705DE0"/>
    <w:rsid w:val="007210AD"/>
    <w:rsid w:val="00725C0C"/>
    <w:rsid w:val="00731B41"/>
    <w:rsid w:val="0073502D"/>
    <w:rsid w:val="00735BCF"/>
    <w:rsid w:val="0073687F"/>
    <w:rsid w:val="00740CD6"/>
    <w:rsid w:val="007428A3"/>
    <w:rsid w:val="00747510"/>
    <w:rsid w:val="007611F3"/>
    <w:rsid w:val="00766B14"/>
    <w:rsid w:val="00773264"/>
    <w:rsid w:val="007778DF"/>
    <w:rsid w:val="007843D9"/>
    <w:rsid w:val="00786B56"/>
    <w:rsid w:val="00793A74"/>
    <w:rsid w:val="007B6240"/>
    <w:rsid w:val="007C5450"/>
    <w:rsid w:val="007C62B7"/>
    <w:rsid w:val="007C7D80"/>
    <w:rsid w:val="007D094C"/>
    <w:rsid w:val="007D6AA1"/>
    <w:rsid w:val="007E280A"/>
    <w:rsid w:val="007E74D3"/>
    <w:rsid w:val="007F2AA5"/>
    <w:rsid w:val="007F3E98"/>
    <w:rsid w:val="007F465B"/>
    <w:rsid w:val="007F46B5"/>
    <w:rsid w:val="00805754"/>
    <w:rsid w:val="00811B03"/>
    <w:rsid w:val="00812933"/>
    <w:rsid w:val="00812CAD"/>
    <w:rsid w:val="00817313"/>
    <w:rsid w:val="00831789"/>
    <w:rsid w:val="008344DF"/>
    <w:rsid w:val="0084614F"/>
    <w:rsid w:val="00853E1A"/>
    <w:rsid w:val="00856003"/>
    <w:rsid w:val="008660A3"/>
    <w:rsid w:val="00867203"/>
    <w:rsid w:val="0089194C"/>
    <w:rsid w:val="008B57F4"/>
    <w:rsid w:val="008B5FC4"/>
    <w:rsid w:val="008C2065"/>
    <w:rsid w:val="008C3ED8"/>
    <w:rsid w:val="008C5349"/>
    <w:rsid w:val="008D049A"/>
    <w:rsid w:val="008D5EF4"/>
    <w:rsid w:val="008D7D88"/>
    <w:rsid w:val="008E76ED"/>
    <w:rsid w:val="008F4BDC"/>
    <w:rsid w:val="00902E6B"/>
    <w:rsid w:val="009056B2"/>
    <w:rsid w:val="00910787"/>
    <w:rsid w:val="009144D4"/>
    <w:rsid w:val="00914886"/>
    <w:rsid w:val="00916405"/>
    <w:rsid w:val="00916CBF"/>
    <w:rsid w:val="00917D21"/>
    <w:rsid w:val="00930ABA"/>
    <w:rsid w:val="0093703A"/>
    <w:rsid w:val="00946450"/>
    <w:rsid w:val="00951C3A"/>
    <w:rsid w:val="00961DC1"/>
    <w:rsid w:val="009620D8"/>
    <w:rsid w:val="00965C27"/>
    <w:rsid w:val="009675FE"/>
    <w:rsid w:val="00970429"/>
    <w:rsid w:val="00970BE7"/>
    <w:rsid w:val="00976F98"/>
    <w:rsid w:val="00981B5C"/>
    <w:rsid w:val="0098261E"/>
    <w:rsid w:val="0098610C"/>
    <w:rsid w:val="0099097D"/>
    <w:rsid w:val="00992914"/>
    <w:rsid w:val="009C0425"/>
    <w:rsid w:val="009C1173"/>
    <w:rsid w:val="009C276C"/>
    <w:rsid w:val="009C72AE"/>
    <w:rsid w:val="009D123D"/>
    <w:rsid w:val="009D6134"/>
    <w:rsid w:val="009E0ABD"/>
    <w:rsid w:val="009E2EB1"/>
    <w:rsid w:val="009E2EB6"/>
    <w:rsid w:val="009E7AFA"/>
    <w:rsid w:val="009F5CF7"/>
    <w:rsid w:val="009F74BE"/>
    <w:rsid w:val="00A0315C"/>
    <w:rsid w:val="00A04983"/>
    <w:rsid w:val="00A0622D"/>
    <w:rsid w:val="00A07B7E"/>
    <w:rsid w:val="00A125A3"/>
    <w:rsid w:val="00A15FF0"/>
    <w:rsid w:val="00A17DF2"/>
    <w:rsid w:val="00A23449"/>
    <w:rsid w:val="00A352C3"/>
    <w:rsid w:val="00A40762"/>
    <w:rsid w:val="00A439BB"/>
    <w:rsid w:val="00A45CC3"/>
    <w:rsid w:val="00A516D9"/>
    <w:rsid w:val="00A5277E"/>
    <w:rsid w:val="00A54AEB"/>
    <w:rsid w:val="00A55FB6"/>
    <w:rsid w:val="00A57759"/>
    <w:rsid w:val="00A633D6"/>
    <w:rsid w:val="00A7002F"/>
    <w:rsid w:val="00A74C76"/>
    <w:rsid w:val="00A75E88"/>
    <w:rsid w:val="00A77FB9"/>
    <w:rsid w:val="00A80CF6"/>
    <w:rsid w:val="00A813D5"/>
    <w:rsid w:val="00A86DF9"/>
    <w:rsid w:val="00A9091C"/>
    <w:rsid w:val="00A91EBE"/>
    <w:rsid w:val="00A93D13"/>
    <w:rsid w:val="00A96322"/>
    <w:rsid w:val="00A96D46"/>
    <w:rsid w:val="00AA0FEC"/>
    <w:rsid w:val="00AA5B9D"/>
    <w:rsid w:val="00AB0737"/>
    <w:rsid w:val="00AB18EF"/>
    <w:rsid w:val="00AB1D4F"/>
    <w:rsid w:val="00AB7753"/>
    <w:rsid w:val="00AC2460"/>
    <w:rsid w:val="00AC2963"/>
    <w:rsid w:val="00AC6A18"/>
    <w:rsid w:val="00AD2FA8"/>
    <w:rsid w:val="00AD38B3"/>
    <w:rsid w:val="00AD4B26"/>
    <w:rsid w:val="00AE4F97"/>
    <w:rsid w:val="00AE7295"/>
    <w:rsid w:val="00AF01BF"/>
    <w:rsid w:val="00AF61A8"/>
    <w:rsid w:val="00AF66A3"/>
    <w:rsid w:val="00B04336"/>
    <w:rsid w:val="00B11545"/>
    <w:rsid w:val="00B2019C"/>
    <w:rsid w:val="00B36B63"/>
    <w:rsid w:val="00B37E2A"/>
    <w:rsid w:val="00B4462D"/>
    <w:rsid w:val="00B463B9"/>
    <w:rsid w:val="00B502CE"/>
    <w:rsid w:val="00B57C76"/>
    <w:rsid w:val="00B63FC7"/>
    <w:rsid w:val="00B7023F"/>
    <w:rsid w:val="00B73E21"/>
    <w:rsid w:val="00B75C2A"/>
    <w:rsid w:val="00B81074"/>
    <w:rsid w:val="00B91596"/>
    <w:rsid w:val="00B945EF"/>
    <w:rsid w:val="00B951C5"/>
    <w:rsid w:val="00B963E7"/>
    <w:rsid w:val="00BA45C9"/>
    <w:rsid w:val="00BA4A2A"/>
    <w:rsid w:val="00BB4931"/>
    <w:rsid w:val="00BB7EB5"/>
    <w:rsid w:val="00BC0EAB"/>
    <w:rsid w:val="00BC4542"/>
    <w:rsid w:val="00BC45BF"/>
    <w:rsid w:val="00BE62E1"/>
    <w:rsid w:val="00BE6A5B"/>
    <w:rsid w:val="00BF6975"/>
    <w:rsid w:val="00C01CD4"/>
    <w:rsid w:val="00C02E81"/>
    <w:rsid w:val="00C05546"/>
    <w:rsid w:val="00C060CB"/>
    <w:rsid w:val="00C0618D"/>
    <w:rsid w:val="00C0751E"/>
    <w:rsid w:val="00C07E74"/>
    <w:rsid w:val="00C14230"/>
    <w:rsid w:val="00C16865"/>
    <w:rsid w:val="00C205EA"/>
    <w:rsid w:val="00C21A80"/>
    <w:rsid w:val="00C25365"/>
    <w:rsid w:val="00C372F2"/>
    <w:rsid w:val="00C5044E"/>
    <w:rsid w:val="00C522B0"/>
    <w:rsid w:val="00C54423"/>
    <w:rsid w:val="00C57CCD"/>
    <w:rsid w:val="00C6083B"/>
    <w:rsid w:val="00C61ACE"/>
    <w:rsid w:val="00C64670"/>
    <w:rsid w:val="00C65548"/>
    <w:rsid w:val="00C70C27"/>
    <w:rsid w:val="00C85EF9"/>
    <w:rsid w:val="00C8674C"/>
    <w:rsid w:val="00C93B59"/>
    <w:rsid w:val="00C94E42"/>
    <w:rsid w:val="00C973BC"/>
    <w:rsid w:val="00CB0DD8"/>
    <w:rsid w:val="00CC04C6"/>
    <w:rsid w:val="00CC2DF8"/>
    <w:rsid w:val="00CC32FB"/>
    <w:rsid w:val="00CC492E"/>
    <w:rsid w:val="00CD2AD3"/>
    <w:rsid w:val="00CD2F3E"/>
    <w:rsid w:val="00CF0864"/>
    <w:rsid w:val="00CF15B3"/>
    <w:rsid w:val="00CF42D0"/>
    <w:rsid w:val="00D114FA"/>
    <w:rsid w:val="00D14508"/>
    <w:rsid w:val="00D15D5C"/>
    <w:rsid w:val="00D26958"/>
    <w:rsid w:val="00D320A4"/>
    <w:rsid w:val="00D41AF1"/>
    <w:rsid w:val="00D542F4"/>
    <w:rsid w:val="00D62199"/>
    <w:rsid w:val="00D62A7F"/>
    <w:rsid w:val="00D67DA4"/>
    <w:rsid w:val="00D71412"/>
    <w:rsid w:val="00D740FD"/>
    <w:rsid w:val="00D83596"/>
    <w:rsid w:val="00DA67F4"/>
    <w:rsid w:val="00DA6B00"/>
    <w:rsid w:val="00DB2778"/>
    <w:rsid w:val="00DB7C68"/>
    <w:rsid w:val="00DC3430"/>
    <w:rsid w:val="00DC4A92"/>
    <w:rsid w:val="00DD3D59"/>
    <w:rsid w:val="00DE0262"/>
    <w:rsid w:val="00DE3387"/>
    <w:rsid w:val="00DE4701"/>
    <w:rsid w:val="00DF35D9"/>
    <w:rsid w:val="00DF38BC"/>
    <w:rsid w:val="00E140A0"/>
    <w:rsid w:val="00E166A0"/>
    <w:rsid w:val="00E167B6"/>
    <w:rsid w:val="00E41214"/>
    <w:rsid w:val="00E41F27"/>
    <w:rsid w:val="00E4511E"/>
    <w:rsid w:val="00E45766"/>
    <w:rsid w:val="00E4782F"/>
    <w:rsid w:val="00E61BFD"/>
    <w:rsid w:val="00E66BA0"/>
    <w:rsid w:val="00E6739C"/>
    <w:rsid w:val="00E717ED"/>
    <w:rsid w:val="00E71DAF"/>
    <w:rsid w:val="00E923A9"/>
    <w:rsid w:val="00E92D89"/>
    <w:rsid w:val="00E93CF5"/>
    <w:rsid w:val="00E9534D"/>
    <w:rsid w:val="00E95DE6"/>
    <w:rsid w:val="00E960EC"/>
    <w:rsid w:val="00E96955"/>
    <w:rsid w:val="00E971B9"/>
    <w:rsid w:val="00EB35C3"/>
    <w:rsid w:val="00EC086A"/>
    <w:rsid w:val="00EC0B7D"/>
    <w:rsid w:val="00EC27C0"/>
    <w:rsid w:val="00ED0EB6"/>
    <w:rsid w:val="00ED7C13"/>
    <w:rsid w:val="00EE0545"/>
    <w:rsid w:val="00EE1BE8"/>
    <w:rsid w:val="00EE47FA"/>
    <w:rsid w:val="00EE698D"/>
    <w:rsid w:val="00EF0643"/>
    <w:rsid w:val="00EF15AD"/>
    <w:rsid w:val="00EF5187"/>
    <w:rsid w:val="00F10430"/>
    <w:rsid w:val="00F10F0E"/>
    <w:rsid w:val="00F122BC"/>
    <w:rsid w:val="00F13497"/>
    <w:rsid w:val="00F135DE"/>
    <w:rsid w:val="00F225E9"/>
    <w:rsid w:val="00F32843"/>
    <w:rsid w:val="00F335CB"/>
    <w:rsid w:val="00F35CAE"/>
    <w:rsid w:val="00F411F9"/>
    <w:rsid w:val="00F43CC0"/>
    <w:rsid w:val="00F4415A"/>
    <w:rsid w:val="00F4453E"/>
    <w:rsid w:val="00F45006"/>
    <w:rsid w:val="00F457E8"/>
    <w:rsid w:val="00F500AE"/>
    <w:rsid w:val="00F50D48"/>
    <w:rsid w:val="00F6738C"/>
    <w:rsid w:val="00F70B73"/>
    <w:rsid w:val="00F73492"/>
    <w:rsid w:val="00F759E3"/>
    <w:rsid w:val="00F83153"/>
    <w:rsid w:val="00F92B45"/>
    <w:rsid w:val="00F966F7"/>
    <w:rsid w:val="00F9691A"/>
    <w:rsid w:val="00FA04AA"/>
    <w:rsid w:val="00FA7AA1"/>
    <w:rsid w:val="00FB1363"/>
    <w:rsid w:val="00FB250E"/>
    <w:rsid w:val="00FD3D94"/>
    <w:rsid w:val="00FD56F2"/>
    <w:rsid w:val="00FD599B"/>
    <w:rsid w:val="00FE003A"/>
    <w:rsid w:val="00FE6B98"/>
    <w:rsid w:val="00FF45E8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261D5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Beton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rsid w:val="00A40762"/>
  </w:style>
  <w:style w:type="character" w:styleId="Herausstellen">
    <w:name w:val="Emphasis"/>
    <w:uiPriority w:val="20"/>
    <w:qFormat/>
    <w:rsid w:val="00A40762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Beton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rsid w:val="00A40762"/>
  </w:style>
  <w:style w:type="character" w:styleId="Herausstellen">
    <w:name w:val="Emphasis"/>
    <w:uiPriority w:val="20"/>
    <w:qFormat/>
    <w:rsid w:val="00A407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hyperlink" Target="http://www.auchkomm.com/aktuellepressetexte" TargetMode="External"/><Relationship Id="rId13" Type="http://schemas.openxmlformats.org/officeDocument/2006/relationships/hyperlink" Target="mailto:martina.barton@bbg-mbh.com" TargetMode="External"/><Relationship Id="rId14" Type="http://schemas.openxmlformats.org/officeDocument/2006/relationships/hyperlink" Target="http://www.bbg-mbh.com" TargetMode="External"/><Relationship Id="rId15" Type="http://schemas.openxmlformats.org/officeDocument/2006/relationships/hyperlink" Target="http://www.auchkomm.de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640</Words>
  <Characters>4037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auchkomm Unternehmenskommunikation und IR</Company>
  <LinksUpToDate>false</LinksUpToDate>
  <CharactersWithSpaces>4668</CharactersWithSpaces>
  <SharedDoc>false</SharedDoc>
  <HLinks>
    <vt:vector size="24" baseType="variant">
      <vt:variant>
        <vt:i4>6553643</vt:i4>
      </vt:variant>
      <vt:variant>
        <vt:i4>9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2424892</vt:i4>
      </vt:variant>
      <vt:variant>
        <vt:i4>6</vt:i4>
      </vt:variant>
      <vt:variant>
        <vt:i4>0</vt:i4>
      </vt:variant>
      <vt:variant>
        <vt:i4>5</vt:i4>
      </vt:variant>
      <vt:variant>
        <vt:lpwstr>http://www.bbg-mbh.com</vt:lpwstr>
      </vt:variant>
      <vt:variant>
        <vt:lpwstr/>
      </vt:variant>
      <vt:variant>
        <vt:i4>2490474</vt:i4>
      </vt:variant>
      <vt:variant>
        <vt:i4>3</vt:i4>
      </vt:variant>
      <vt:variant>
        <vt:i4>0</vt:i4>
      </vt:variant>
      <vt:variant>
        <vt:i4>5</vt:i4>
      </vt:variant>
      <vt:variant>
        <vt:lpwstr>mailto:martina.barton@bbg-mbh.com</vt:lpwstr>
      </vt:variant>
      <vt:variant>
        <vt:lpwstr/>
      </vt:variant>
      <vt:variant>
        <vt:i4>2293842</vt:i4>
      </vt:variant>
      <vt:variant>
        <vt:i4>0</vt:i4>
      </vt:variant>
      <vt:variant>
        <vt:i4>0</vt:i4>
      </vt:variant>
      <vt:variant>
        <vt:i4>5</vt:i4>
      </vt:variant>
      <vt:variant>
        <vt:lpwstr>http://www.auchkomm.com/aktuellepressetexte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F. Stephan Auch</dc:creator>
  <cp:keywords/>
  <cp:lastModifiedBy>F. Stephan Auch</cp:lastModifiedBy>
  <cp:revision>4</cp:revision>
  <cp:lastPrinted>2012-10-18T14:16:00Z</cp:lastPrinted>
  <dcterms:created xsi:type="dcterms:W3CDTF">2015-07-27T07:22:00Z</dcterms:created>
  <dcterms:modified xsi:type="dcterms:W3CDTF">2015-07-27T07:53:00Z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_AEND_NAME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GEPR_DATUM_1">
    <vt:lpwstr/>
  </property>
  <property fmtid="{D5CDD505-2E9C-101B-9397-08002B2CF9AE}" pid="6" name="FREI_NAME_1">
    <vt:lpwstr/>
  </property>
  <property fmtid="{D5CDD505-2E9C-101B-9397-08002B2CF9AE}" pid="7" name="FREI_DATUM_1">
    <vt:lpwstr/>
  </property>
  <property fmtid="{D5CDD505-2E9C-101B-9397-08002B2CF9AE}" pid="8" name="STATUS_1">
    <vt:lpwstr/>
  </property>
  <property fmtid="{D5CDD505-2E9C-101B-9397-08002B2CF9AE}" pid="9" name="AENDART_1">
    <vt:lpwstr/>
  </property>
  <property fmtid="{D5CDD505-2E9C-101B-9397-08002B2CF9AE}" pid="10" name="REVISION_1">
    <vt:lpwstr/>
  </property>
</Properties>
</file>