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E6859" w14:textId="77777777" w:rsidR="004711DD" w:rsidRPr="00B30734" w:rsidRDefault="00B73E21" w:rsidP="00E46BC7">
      <w:pPr>
        <w:spacing w:after="120" w:line="360" w:lineRule="auto"/>
        <w:jc w:val="right"/>
        <w:rPr>
          <w:b/>
          <w:bCs/>
          <w:sz w:val="22"/>
          <w:szCs w:val="22"/>
        </w:rPr>
      </w:pPr>
      <w:bookmarkStart w:id="0" w:name="_GoBack"/>
      <w:bookmarkEnd w:id="0"/>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1" w:name="OLE_LINK1"/>
      <w:bookmarkStart w:id="2" w:name="OLE_LINK2"/>
    </w:p>
    <w:p w14:paraId="308CD4E3" w14:textId="62AB8DAA" w:rsidR="0072655A" w:rsidRPr="00FF03D0" w:rsidRDefault="00A72F3E" w:rsidP="00E46BC7">
      <w:pPr>
        <w:numPr>
          <w:ilvl w:val="0"/>
          <w:numId w:val="3"/>
        </w:numPr>
        <w:spacing w:after="120" w:line="360" w:lineRule="auto"/>
        <w:ind w:left="426" w:hanging="426"/>
        <w:rPr>
          <w:b/>
          <w:bCs/>
          <w:sz w:val="22"/>
          <w:szCs w:val="22"/>
        </w:rPr>
      </w:pPr>
      <w:r>
        <w:rPr>
          <w:b/>
          <w:bCs/>
          <w:sz w:val="22"/>
          <w:szCs w:val="22"/>
        </w:rPr>
        <w:t>BBG</w:t>
      </w:r>
      <w:r w:rsidR="00E0144D" w:rsidRPr="00FF03D0">
        <w:rPr>
          <w:b/>
          <w:bCs/>
          <w:sz w:val="22"/>
          <w:szCs w:val="22"/>
        </w:rPr>
        <w:t xml:space="preserve"> </w:t>
      </w:r>
      <w:r w:rsidR="00EB1A85">
        <w:rPr>
          <w:b/>
          <w:bCs/>
          <w:sz w:val="22"/>
          <w:szCs w:val="22"/>
        </w:rPr>
        <w:t xml:space="preserve">stellt im Werkzeugbau die Weichen auf </w:t>
      </w:r>
      <w:r w:rsidR="00BF177D">
        <w:rPr>
          <w:b/>
          <w:bCs/>
          <w:sz w:val="22"/>
          <w:szCs w:val="22"/>
        </w:rPr>
        <w:t xml:space="preserve">internationales </w:t>
      </w:r>
      <w:r w:rsidR="00EB1A85">
        <w:rPr>
          <w:b/>
          <w:bCs/>
          <w:sz w:val="22"/>
          <w:szCs w:val="22"/>
        </w:rPr>
        <w:t>Wachstum</w:t>
      </w:r>
    </w:p>
    <w:p w14:paraId="0C673485" w14:textId="6FA9C944" w:rsidR="005A4FBB" w:rsidRPr="005A4FBB" w:rsidRDefault="00DD5F0B" w:rsidP="00645884">
      <w:pPr>
        <w:numPr>
          <w:ilvl w:val="0"/>
          <w:numId w:val="3"/>
        </w:numPr>
        <w:spacing w:after="120" w:line="360" w:lineRule="auto"/>
        <w:ind w:left="426" w:hanging="426"/>
        <w:rPr>
          <w:b/>
          <w:sz w:val="22"/>
          <w:szCs w:val="22"/>
        </w:rPr>
      </w:pPr>
      <w:r>
        <w:rPr>
          <w:b/>
          <w:bCs/>
          <w:sz w:val="22"/>
          <w:szCs w:val="22"/>
        </w:rPr>
        <w:t xml:space="preserve">Neue Struktur und neue </w:t>
      </w:r>
      <w:r w:rsidR="00BF177D">
        <w:rPr>
          <w:b/>
          <w:bCs/>
          <w:sz w:val="22"/>
          <w:szCs w:val="22"/>
        </w:rPr>
        <w:t xml:space="preserve">Leitung </w:t>
      </w:r>
      <w:bookmarkEnd w:id="1"/>
      <w:bookmarkEnd w:id="2"/>
    </w:p>
    <w:p w14:paraId="077478A3" w14:textId="38D29C5A" w:rsidR="005A4FBB" w:rsidRDefault="005A4FBB" w:rsidP="005A4FBB">
      <w:pPr>
        <w:spacing w:after="120" w:line="360" w:lineRule="auto"/>
        <w:rPr>
          <w:bCs/>
          <w:sz w:val="22"/>
          <w:szCs w:val="22"/>
        </w:rPr>
      </w:pPr>
      <w:r w:rsidRPr="00FF03D0">
        <w:rPr>
          <w:i/>
          <w:sz w:val="22"/>
          <w:szCs w:val="22"/>
        </w:rPr>
        <w:t xml:space="preserve">Mindelheim, den </w:t>
      </w:r>
      <w:r w:rsidR="001C6A52">
        <w:rPr>
          <w:i/>
          <w:sz w:val="22"/>
          <w:szCs w:val="22"/>
        </w:rPr>
        <w:t>10</w:t>
      </w:r>
      <w:r w:rsidRPr="00FF03D0">
        <w:rPr>
          <w:i/>
          <w:sz w:val="22"/>
          <w:szCs w:val="22"/>
        </w:rPr>
        <w:t xml:space="preserve">. </w:t>
      </w:r>
      <w:r>
        <w:rPr>
          <w:i/>
          <w:sz w:val="22"/>
          <w:szCs w:val="22"/>
        </w:rPr>
        <w:t>Januar</w:t>
      </w:r>
      <w:r w:rsidRPr="00FF03D0">
        <w:rPr>
          <w:i/>
          <w:sz w:val="22"/>
          <w:szCs w:val="22"/>
        </w:rPr>
        <w:t xml:space="preserve"> 201</w:t>
      </w:r>
      <w:r>
        <w:rPr>
          <w:i/>
          <w:sz w:val="22"/>
          <w:szCs w:val="22"/>
        </w:rPr>
        <w:t>8</w:t>
      </w:r>
      <w:r w:rsidRPr="00FF03D0">
        <w:rPr>
          <w:i/>
          <w:sz w:val="22"/>
          <w:szCs w:val="22"/>
        </w:rPr>
        <w:t>.</w:t>
      </w:r>
      <w:r w:rsidRPr="00FF03D0">
        <w:rPr>
          <w:sz w:val="22"/>
          <w:szCs w:val="22"/>
        </w:rPr>
        <w:t xml:space="preserve"> </w:t>
      </w:r>
      <w:r>
        <w:rPr>
          <w:sz w:val="22"/>
          <w:szCs w:val="22"/>
        </w:rPr>
        <w:t xml:space="preserve">Mit neuer Struktur und neuer Leitung will der Mindelheimer </w:t>
      </w:r>
      <w:r w:rsidRPr="0061460A">
        <w:rPr>
          <w:bCs/>
          <w:sz w:val="22"/>
          <w:szCs w:val="22"/>
        </w:rPr>
        <w:t xml:space="preserve">Werkzeug-, Maschinen- und Anlagenbauer BBG </w:t>
      </w:r>
      <w:r>
        <w:rPr>
          <w:bCs/>
          <w:sz w:val="22"/>
          <w:szCs w:val="22"/>
        </w:rPr>
        <w:t xml:space="preserve">in der Sparte Werkzeuge international wachsen. Neuer Leiter des lange von Alois Hoyer geführten Unternehmensbereichs Werkzeugbau ist seit dessen Ausscheiden Ende 2017 Heiko Kasper. Ihm zur Seite steht Michael Späth, der die neu geschaffene Position des Abteilungsleiters Werkzeugfertigung übernommen hat. </w:t>
      </w:r>
    </w:p>
    <w:p w14:paraId="1A44CAFA" w14:textId="77777777" w:rsidR="005A4FBB" w:rsidRDefault="005A4FBB" w:rsidP="005A4FBB">
      <w:pPr>
        <w:spacing w:after="120" w:line="360" w:lineRule="auto"/>
        <w:rPr>
          <w:bCs/>
          <w:sz w:val="22"/>
          <w:szCs w:val="22"/>
        </w:rPr>
      </w:pPr>
      <w:r>
        <w:rPr>
          <w:bCs/>
          <w:sz w:val="22"/>
          <w:szCs w:val="22"/>
        </w:rPr>
        <w:t>Mit der Aufgabenteilung und Neubesetzung der Führungspositionen will BBG seine Position als internationaler Werkzeugbauer stärken. Unter anderem soll die Betreuung weltweit tätiger Kunden intensiviert werden. Hierzu werden die jeweiligen Geschäftsbereiche der BBG-Unternehmen in Deutschland, China und den USA in Zukunft stärker zusammenarbeiten. So sollen der technologische Austausch intensiviert und gemeinsame Qualitätsstandards entwickelt werden. Die intensivere Zusammenarbeit in der BBG Gruppe soll dazu beitragen, als schneller, zuverlässiger und flexibler Qualitätsanbieter im Werkzeugbau weiter zu wachsen.</w:t>
      </w:r>
    </w:p>
    <w:p w14:paraId="5C2B906A" w14:textId="77777777" w:rsidR="005A4FBB" w:rsidRPr="003B189F" w:rsidRDefault="005A4FBB" w:rsidP="005A4FBB">
      <w:pPr>
        <w:spacing w:before="120" w:after="120"/>
        <w:rPr>
          <w:rFonts w:ascii="Helvetica" w:hAnsi="Helvetica"/>
          <w:b/>
          <w:bCs/>
          <w:color w:val="000000"/>
          <w:sz w:val="22"/>
          <w:szCs w:val="22"/>
        </w:rPr>
      </w:pPr>
      <w:r w:rsidRPr="003B189F">
        <w:rPr>
          <w:rFonts w:ascii="Helvetica" w:hAnsi="Helvetica"/>
          <w:b/>
          <w:bCs/>
          <w:color w:val="000000"/>
          <w:sz w:val="22"/>
          <w:szCs w:val="22"/>
        </w:rPr>
        <w:t xml:space="preserve">Schwerpunkt ist der internationale </w:t>
      </w:r>
      <w:r>
        <w:rPr>
          <w:rFonts w:ascii="Helvetica" w:hAnsi="Helvetica"/>
          <w:b/>
          <w:bCs/>
          <w:color w:val="000000"/>
          <w:sz w:val="22"/>
          <w:szCs w:val="22"/>
        </w:rPr>
        <w:t>Automobilbau</w:t>
      </w:r>
    </w:p>
    <w:p w14:paraId="0E502A2C" w14:textId="77777777" w:rsidR="005A4FBB" w:rsidRDefault="005A4FBB" w:rsidP="005A4FBB">
      <w:pPr>
        <w:spacing w:after="120" w:line="360" w:lineRule="auto"/>
        <w:rPr>
          <w:bCs/>
          <w:sz w:val="22"/>
          <w:szCs w:val="22"/>
        </w:rPr>
      </w:pPr>
      <w:r>
        <w:rPr>
          <w:bCs/>
          <w:sz w:val="22"/>
          <w:szCs w:val="22"/>
        </w:rPr>
        <w:t xml:space="preserve">Die wichtigsten Abnehmer von BBG-Werkzeugen stammen aus dem Automobilbau. Hauptkunden sind weltweit tätige Automobilzulieferer, die Autogläser mit PUR </w:t>
      </w:r>
      <w:proofErr w:type="spellStart"/>
      <w:r>
        <w:rPr>
          <w:bCs/>
          <w:sz w:val="22"/>
          <w:szCs w:val="22"/>
        </w:rPr>
        <w:t>umschäumen</w:t>
      </w:r>
      <w:proofErr w:type="spellEnd"/>
      <w:r>
        <w:rPr>
          <w:bCs/>
          <w:sz w:val="22"/>
          <w:szCs w:val="22"/>
        </w:rPr>
        <w:t xml:space="preserve"> oder mit PVC und TPE </w:t>
      </w:r>
      <w:proofErr w:type="spellStart"/>
      <w:r>
        <w:rPr>
          <w:bCs/>
          <w:sz w:val="22"/>
          <w:szCs w:val="22"/>
        </w:rPr>
        <w:t>umspritzen</w:t>
      </w:r>
      <w:proofErr w:type="spellEnd"/>
      <w:r>
        <w:rPr>
          <w:bCs/>
          <w:sz w:val="22"/>
          <w:szCs w:val="22"/>
        </w:rPr>
        <w:t xml:space="preserve">. </w:t>
      </w:r>
    </w:p>
    <w:p w14:paraId="346E9089" w14:textId="77777777" w:rsidR="005A4FBB" w:rsidRDefault="005A4FBB" w:rsidP="005A4FBB">
      <w:pPr>
        <w:spacing w:after="120" w:line="360" w:lineRule="auto"/>
        <w:rPr>
          <w:bCs/>
          <w:sz w:val="22"/>
          <w:szCs w:val="22"/>
        </w:rPr>
      </w:pPr>
      <w:r>
        <w:rPr>
          <w:bCs/>
          <w:sz w:val="22"/>
          <w:szCs w:val="22"/>
        </w:rPr>
        <w:t xml:space="preserve">Zum Gesamtumsatz der BBG Gruppe 2017 in Höhe von rund </w:t>
      </w:r>
      <w:r w:rsidRPr="003C019F">
        <w:rPr>
          <w:bCs/>
          <w:sz w:val="22"/>
          <w:szCs w:val="22"/>
        </w:rPr>
        <w:t xml:space="preserve">30 </w:t>
      </w:r>
      <w:r>
        <w:rPr>
          <w:bCs/>
          <w:sz w:val="22"/>
          <w:szCs w:val="22"/>
        </w:rPr>
        <w:t xml:space="preserve">Mio. € trug der Geschäftsbereich Werkzeugbau 60% bei, der Rest entfiel auf den Maschinen- und Anlagenbau. Am Unternehmenssitz Mindelheim wurden Werkzeuge für rund </w:t>
      </w:r>
      <w:r w:rsidRPr="003C019F">
        <w:rPr>
          <w:bCs/>
          <w:sz w:val="22"/>
          <w:szCs w:val="22"/>
        </w:rPr>
        <w:t>9</w:t>
      </w:r>
      <w:r>
        <w:rPr>
          <w:bCs/>
          <w:sz w:val="22"/>
          <w:szCs w:val="22"/>
        </w:rPr>
        <w:t xml:space="preserve"> Mio. € gefertigt, bei BBG </w:t>
      </w:r>
      <w:proofErr w:type="spellStart"/>
      <w:r>
        <w:rPr>
          <w:bCs/>
          <w:sz w:val="22"/>
          <w:szCs w:val="22"/>
        </w:rPr>
        <w:t>Asia</w:t>
      </w:r>
      <w:proofErr w:type="spellEnd"/>
      <w:r>
        <w:rPr>
          <w:bCs/>
          <w:sz w:val="22"/>
          <w:szCs w:val="22"/>
        </w:rPr>
        <w:t xml:space="preserve"> </w:t>
      </w:r>
      <w:r w:rsidRPr="003C019F">
        <w:rPr>
          <w:bCs/>
          <w:sz w:val="22"/>
          <w:szCs w:val="22"/>
        </w:rPr>
        <w:t>6,1</w:t>
      </w:r>
      <w:r>
        <w:rPr>
          <w:bCs/>
          <w:sz w:val="22"/>
          <w:szCs w:val="22"/>
        </w:rPr>
        <w:t xml:space="preserve"> Mio. €, bei der 2014 gegründeten BBG North </w:t>
      </w:r>
      <w:proofErr w:type="spellStart"/>
      <w:r>
        <w:rPr>
          <w:bCs/>
          <w:sz w:val="22"/>
          <w:szCs w:val="22"/>
        </w:rPr>
        <w:t>America</w:t>
      </w:r>
      <w:proofErr w:type="spellEnd"/>
      <w:r>
        <w:rPr>
          <w:bCs/>
          <w:sz w:val="22"/>
          <w:szCs w:val="22"/>
        </w:rPr>
        <w:t xml:space="preserve"> waren es </w:t>
      </w:r>
      <w:r w:rsidRPr="003C019F">
        <w:rPr>
          <w:bCs/>
          <w:sz w:val="22"/>
          <w:szCs w:val="22"/>
        </w:rPr>
        <w:t xml:space="preserve">2,9 </w:t>
      </w:r>
      <w:r>
        <w:rPr>
          <w:bCs/>
          <w:sz w:val="22"/>
          <w:szCs w:val="22"/>
        </w:rPr>
        <w:t xml:space="preserve">Mio. €. </w:t>
      </w:r>
    </w:p>
    <w:p w14:paraId="10AB943D" w14:textId="77777777" w:rsidR="005A4FBB" w:rsidRPr="003B189F" w:rsidRDefault="005A4FBB" w:rsidP="005A4FBB">
      <w:pPr>
        <w:spacing w:before="120" w:after="120"/>
        <w:rPr>
          <w:rFonts w:ascii="Helvetica" w:hAnsi="Helvetica"/>
          <w:b/>
          <w:bCs/>
          <w:color w:val="000000"/>
          <w:sz w:val="22"/>
          <w:szCs w:val="22"/>
        </w:rPr>
      </w:pPr>
      <w:r>
        <w:rPr>
          <w:rFonts w:ascii="Helvetica" w:hAnsi="Helvetica"/>
          <w:b/>
          <w:bCs/>
          <w:color w:val="000000"/>
          <w:sz w:val="22"/>
          <w:szCs w:val="22"/>
        </w:rPr>
        <w:t>Erfahrene Leitung</w:t>
      </w:r>
    </w:p>
    <w:p w14:paraId="2162B20B" w14:textId="5B71E38E" w:rsidR="005A4FBB" w:rsidRDefault="005A4FBB" w:rsidP="005A4FBB">
      <w:pPr>
        <w:spacing w:after="120" w:line="360" w:lineRule="auto"/>
        <w:rPr>
          <w:bCs/>
          <w:sz w:val="22"/>
          <w:szCs w:val="22"/>
        </w:rPr>
      </w:pPr>
      <w:r>
        <w:rPr>
          <w:bCs/>
          <w:sz w:val="22"/>
          <w:szCs w:val="22"/>
        </w:rPr>
        <w:t xml:space="preserve">Der neue Fertigungsleiter Michael Späth, 54, ist seit 1989 im Unternehmen und war zuletzt verantwortlich für die Arbeitsvorbereitung, die Zerspanung und die CNC-Programmierung. </w:t>
      </w:r>
      <w:r w:rsidR="001C6A52">
        <w:rPr>
          <w:bCs/>
          <w:sz w:val="22"/>
          <w:szCs w:val="22"/>
        </w:rPr>
        <w:t xml:space="preserve">In seiner neuen Funktion führt </w:t>
      </w:r>
      <w:r>
        <w:rPr>
          <w:bCs/>
          <w:sz w:val="22"/>
          <w:szCs w:val="22"/>
        </w:rPr>
        <w:t xml:space="preserve">er </w:t>
      </w:r>
      <w:r w:rsidR="001C6A52">
        <w:rPr>
          <w:bCs/>
          <w:sz w:val="22"/>
          <w:szCs w:val="22"/>
        </w:rPr>
        <w:t>ein Team von 23 Fach</w:t>
      </w:r>
      <w:r>
        <w:rPr>
          <w:bCs/>
          <w:sz w:val="22"/>
          <w:szCs w:val="22"/>
        </w:rPr>
        <w:t>arbeitern.</w:t>
      </w:r>
    </w:p>
    <w:p w14:paraId="62550737" w14:textId="50FE29E5" w:rsidR="005A4FBB" w:rsidRPr="003B189F" w:rsidRDefault="005A4FBB" w:rsidP="005A4FBB">
      <w:pPr>
        <w:spacing w:after="120" w:line="360" w:lineRule="auto"/>
        <w:rPr>
          <w:bCs/>
          <w:sz w:val="22"/>
          <w:szCs w:val="22"/>
        </w:rPr>
      </w:pPr>
      <w:r>
        <w:rPr>
          <w:bCs/>
          <w:sz w:val="22"/>
          <w:szCs w:val="22"/>
        </w:rPr>
        <w:lastRenderedPageBreak/>
        <w:t>Heiko Kasper, 43, leitet den Werkzeugbau mit 37 Mitarbeitern. Der gelernte Werkzeugmechaniker ist seit September 2017 bei BBG. Er blickt auf mehr als ein Vierteljahrhundert Erfahrung in der Automobilbranche zurück, die letzten zehn Jahre davon in Nord- und Südameri</w:t>
      </w:r>
      <w:r w:rsidR="001C6A52">
        <w:rPr>
          <w:bCs/>
          <w:sz w:val="22"/>
          <w:szCs w:val="22"/>
        </w:rPr>
        <w:t>ka. In seine Zuständigkeit fallen die Weiterentwicklung der Qualitätsstandards und</w:t>
      </w:r>
      <w:r>
        <w:rPr>
          <w:bCs/>
          <w:sz w:val="22"/>
          <w:szCs w:val="22"/>
        </w:rPr>
        <w:t xml:space="preserve"> die Intensivierung der internationalen </w:t>
      </w:r>
      <w:r w:rsidR="001C6A52">
        <w:rPr>
          <w:bCs/>
          <w:sz w:val="22"/>
          <w:szCs w:val="22"/>
        </w:rPr>
        <w:t>Zusammenarbeit</w:t>
      </w:r>
      <w:r>
        <w:rPr>
          <w:bCs/>
          <w:sz w:val="22"/>
          <w:szCs w:val="22"/>
        </w:rPr>
        <w:t>.</w:t>
      </w:r>
    </w:p>
    <w:p w14:paraId="7302C429" w14:textId="77777777" w:rsidR="005A4FBB" w:rsidRPr="00B30734" w:rsidRDefault="005A4FBB" w:rsidP="005A4FBB">
      <w:pPr>
        <w:spacing w:after="120" w:line="360" w:lineRule="auto"/>
        <w:outlineLvl w:val="0"/>
        <w:rPr>
          <w:sz w:val="22"/>
          <w:szCs w:val="22"/>
        </w:rPr>
      </w:pPr>
    </w:p>
    <w:p w14:paraId="4C2C4A69" w14:textId="77777777" w:rsidR="005A4FBB" w:rsidRPr="0061460A" w:rsidRDefault="005A4FBB" w:rsidP="005A4FBB">
      <w:pPr>
        <w:spacing w:before="120" w:after="120"/>
        <w:rPr>
          <w:rFonts w:ascii="Helvetica" w:hAnsi="Helvetica"/>
          <w:color w:val="000000"/>
          <w:sz w:val="18"/>
          <w:szCs w:val="18"/>
        </w:rPr>
      </w:pPr>
      <w:r w:rsidRPr="0061460A">
        <w:rPr>
          <w:rFonts w:ascii="Helvetica" w:hAnsi="Helvetica"/>
          <w:b/>
          <w:bCs/>
          <w:color w:val="000000"/>
          <w:sz w:val="22"/>
          <w:szCs w:val="22"/>
        </w:rPr>
        <w:t>Kunden von BBG sind weltweit tätig</w:t>
      </w:r>
    </w:p>
    <w:p w14:paraId="5A2F7F2D" w14:textId="43C3666C" w:rsidR="005A4FBB" w:rsidRPr="0061460A" w:rsidRDefault="005A4FBB" w:rsidP="005A4FBB">
      <w:pPr>
        <w:spacing w:after="120" w:line="360" w:lineRule="auto"/>
        <w:rPr>
          <w:bCs/>
          <w:sz w:val="22"/>
          <w:szCs w:val="22"/>
        </w:rPr>
      </w:pPr>
      <w:r w:rsidRPr="0061460A">
        <w:rPr>
          <w:bCs/>
          <w:sz w:val="22"/>
          <w:szCs w:val="22"/>
        </w:rPr>
        <w:t xml:space="preserve">Der Werkzeug-, Maschinen- und Anlagenbauer BBG GmbH &amp; Co. KG ist ein ausgewiesener Spezialist für </w:t>
      </w:r>
      <w:proofErr w:type="gramStart"/>
      <w:r w:rsidRPr="0061460A">
        <w:rPr>
          <w:bCs/>
          <w:sz w:val="22"/>
          <w:szCs w:val="22"/>
        </w:rPr>
        <w:t>die Kunststoff</w:t>
      </w:r>
      <w:proofErr w:type="gramEnd"/>
      <w:r w:rsidRPr="0061460A">
        <w:rPr>
          <w:bCs/>
          <w:sz w:val="22"/>
          <w:szCs w:val="22"/>
        </w:rPr>
        <w:t xml:space="preserve"> verarbeitende Industrie. Neben vollständigen Produktionsanlagen konzipiert, entwickelt und fertigt BBG Werkzeuge für das Verarbeiten von Polyure</w:t>
      </w:r>
      <w:r>
        <w:rPr>
          <w:bCs/>
          <w:sz w:val="22"/>
          <w:szCs w:val="22"/>
        </w:rPr>
        <w:t>than (PUR), PVC, TPE und andere</w:t>
      </w:r>
      <w:r w:rsidRPr="0061460A">
        <w:rPr>
          <w:bCs/>
          <w:sz w:val="22"/>
          <w:szCs w:val="22"/>
        </w:rPr>
        <w:t xml:space="preserve"> Elastomeren </w:t>
      </w:r>
      <w:r>
        <w:rPr>
          <w:bCs/>
          <w:sz w:val="22"/>
          <w:szCs w:val="22"/>
        </w:rPr>
        <w:t>sowie eine breite</w:t>
      </w:r>
      <w:r w:rsidRPr="0061460A">
        <w:rPr>
          <w:bCs/>
          <w:sz w:val="22"/>
          <w:szCs w:val="22"/>
        </w:rPr>
        <w:t xml:space="preserve"> Palette an Faserverbundmaterialien. Hierzu zählen Produktionsverfahren wie</w:t>
      </w:r>
      <w:r>
        <w:rPr>
          <w:bCs/>
          <w:sz w:val="22"/>
          <w:szCs w:val="22"/>
        </w:rPr>
        <w:t xml:space="preserve"> </w:t>
      </w:r>
      <w:r w:rsidR="001C6A52">
        <w:rPr>
          <w:bCs/>
          <w:sz w:val="22"/>
          <w:szCs w:val="22"/>
        </w:rPr>
        <w:t>PUR-</w:t>
      </w:r>
      <w:r>
        <w:rPr>
          <w:bCs/>
          <w:sz w:val="22"/>
          <w:szCs w:val="22"/>
        </w:rPr>
        <w:t>CSM (</w:t>
      </w:r>
      <w:r w:rsidR="001C6A52">
        <w:rPr>
          <w:bCs/>
          <w:sz w:val="22"/>
          <w:szCs w:val="22"/>
        </w:rPr>
        <w:t xml:space="preserve">PUR-Composite </w:t>
      </w:r>
      <w:r>
        <w:rPr>
          <w:bCs/>
          <w:sz w:val="22"/>
          <w:szCs w:val="22"/>
        </w:rPr>
        <w:t xml:space="preserve">Spray </w:t>
      </w:r>
      <w:proofErr w:type="spellStart"/>
      <w:r>
        <w:rPr>
          <w:bCs/>
          <w:sz w:val="22"/>
          <w:szCs w:val="22"/>
        </w:rPr>
        <w:t>Moulding</w:t>
      </w:r>
      <w:proofErr w:type="spellEnd"/>
      <w:r>
        <w:rPr>
          <w:bCs/>
          <w:sz w:val="22"/>
          <w:szCs w:val="22"/>
        </w:rPr>
        <w:t>),</w:t>
      </w:r>
      <w:r w:rsidRPr="0061460A">
        <w:rPr>
          <w:bCs/>
          <w:sz w:val="22"/>
          <w:szCs w:val="22"/>
        </w:rPr>
        <w:t xml:space="preserve"> LFI (Long Fiber </w:t>
      </w:r>
      <w:proofErr w:type="spellStart"/>
      <w:r w:rsidRPr="0061460A">
        <w:rPr>
          <w:bCs/>
          <w:sz w:val="22"/>
          <w:szCs w:val="22"/>
        </w:rPr>
        <w:t>Injection</w:t>
      </w:r>
      <w:proofErr w:type="spellEnd"/>
      <w:r w:rsidRPr="0061460A">
        <w:rPr>
          <w:bCs/>
          <w:sz w:val="22"/>
          <w:szCs w:val="22"/>
        </w:rPr>
        <w:t>), RTM (</w:t>
      </w:r>
      <w:proofErr w:type="spellStart"/>
      <w:r w:rsidRPr="0061460A">
        <w:rPr>
          <w:bCs/>
          <w:sz w:val="22"/>
          <w:szCs w:val="22"/>
        </w:rPr>
        <w:t>Resin</w:t>
      </w:r>
      <w:proofErr w:type="spellEnd"/>
      <w:r w:rsidRPr="0061460A">
        <w:rPr>
          <w:bCs/>
          <w:sz w:val="22"/>
          <w:szCs w:val="22"/>
        </w:rPr>
        <w:t xml:space="preserve"> Transfer </w:t>
      </w:r>
      <w:proofErr w:type="spellStart"/>
      <w:r w:rsidRPr="0061460A">
        <w:rPr>
          <w:bCs/>
          <w:sz w:val="22"/>
          <w:szCs w:val="22"/>
        </w:rPr>
        <w:t>Moulding</w:t>
      </w:r>
      <w:proofErr w:type="spellEnd"/>
      <w:r w:rsidRPr="0061460A">
        <w:rPr>
          <w:bCs/>
          <w:sz w:val="22"/>
          <w:szCs w:val="22"/>
        </w:rPr>
        <w:t xml:space="preserve">), SMC (Sheet </w:t>
      </w:r>
      <w:proofErr w:type="spellStart"/>
      <w:r w:rsidRPr="0061460A">
        <w:rPr>
          <w:bCs/>
          <w:sz w:val="22"/>
          <w:szCs w:val="22"/>
        </w:rPr>
        <w:t>Moulding</w:t>
      </w:r>
      <w:proofErr w:type="spellEnd"/>
      <w:r w:rsidRPr="0061460A">
        <w:rPr>
          <w:bCs/>
          <w:sz w:val="22"/>
          <w:szCs w:val="22"/>
        </w:rPr>
        <w:t xml:space="preserve"> </w:t>
      </w:r>
      <w:proofErr w:type="spellStart"/>
      <w:r w:rsidRPr="0061460A">
        <w:rPr>
          <w:bCs/>
          <w:sz w:val="22"/>
          <w:szCs w:val="22"/>
        </w:rPr>
        <w:t>Compound</w:t>
      </w:r>
      <w:proofErr w:type="spellEnd"/>
      <w:r w:rsidRPr="0061460A">
        <w:rPr>
          <w:bCs/>
          <w:sz w:val="22"/>
          <w:szCs w:val="22"/>
        </w:rPr>
        <w:t xml:space="preserve">) oder GMT (Glasmattenverstärktes Thermoplast), die je nach gewünschter Eigenschaft der Endprodukte verwendet werden. Lösungen für den Leichtbau, das Verarbeiten von Composites und die Fertigung von Faserverbund-Bauteilen in zahlreichen Industriezweigen bilden </w:t>
      </w:r>
      <w:r>
        <w:rPr>
          <w:bCs/>
          <w:sz w:val="22"/>
          <w:szCs w:val="22"/>
        </w:rPr>
        <w:t xml:space="preserve">weitere </w:t>
      </w:r>
      <w:r w:rsidRPr="0061460A">
        <w:rPr>
          <w:bCs/>
          <w:sz w:val="22"/>
          <w:szCs w:val="22"/>
        </w:rPr>
        <w:t>wichtige Schwerpunkte.</w:t>
      </w:r>
    </w:p>
    <w:p w14:paraId="6B2EC3CD" w14:textId="3A3D22EA" w:rsidR="005A4FBB" w:rsidRPr="0061460A" w:rsidRDefault="005A4FBB" w:rsidP="005A4FBB">
      <w:pPr>
        <w:spacing w:after="120" w:line="360" w:lineRule="auto"/>
        <w:rPr>
          <w:bCs/>
          <w:sz w:val="22"/>
          <w:szCs w:val="22"/>
        </w:rPr>
      </w:pPr>
      <w:r w:rsidRPr="0061460A">
        <w:rPr>
          <w:bCs/>
          <w:sz w:val="22"/>
          <w:szCs w:val="22"/>
        </w:rPr>
        <w:t xml:space="preserve">Das von Hans Brandner geleitete Familienunternehmen aus Mindelheim im Allgäu </w:t>
      </w:r>
      <w:r w:rsidRPr="003C019F">
        <w:rPr>
          <w:bCs/>
          <w:sz w:val="22"/>
          <w:szCs w:val="22"/>
        </w:rPr>
        <w:t>beliefert seine Kunden weltweit, wobei der asiatische Markt neben Europa und Nordamerika eine wichtige Rolle spielt. 2017 erwirtschaftete BBG mit rund 170 Mitarbeitern weltweit einen Umsatz in Höhe von rund 30 Mio</w:t>
      </w:r>
      <w:r w:rsidRPr="0061460A">
        <w:rPr>
          <w:bCs/>
          <w:sz w:val="22"/>
          <w:szCs w:val="22"/>
        </w:rPr>
        <w:t>. Euro.</w:t>
      </w:r>
    </w:p>
    <w:p w14:paraId="799AC8D9" w14:textId="6E567FDF" w:rsidR="0061460A" w:rsidRPr="0061460A" w:rsidRDefault="0061460A" w:rsidP="00A02899">
      <w:pPr>
        <w:spacing w:after="120" w:line="360" w:lineRule="auto"/>
        <w:rPr>
          <w:bCs/>
          <w:sz w:val="22"/>
          <w:szCs w:val="22"/>
        </w:rPr>
      </w:pPr>
    </w:p>
    <w:p w14:paraId="692902F9" w14:textId="77777777" w:rsidR="007552F8" w:rsidRDefault="007552F8" w:rsidP="00E46BC7">
      <w:pPr>
        <w:spacing w:after="120" w:line="360" w:lineRule="auto"/>
        <w:rPr>
          <w:sz w:val="22"/>
          <w:szCs w:val="22"/>
        </w:rPr>
      </w:pPr>
    </w:p>
    <w:p w14:paraId="6563FAD9" w14:textId="77777777" w:rsidR="007552F8" w:rsidRDefault="007552F8" w:rsidP="00E46BC7">
      <w:pPr>
        <w:spacing w:after="120" w:line="360" w:lineRule="auto"/>
        <w:rPr>
          <w:sz w:val="22"/>
          <w:szCs w:val="22"/>
        </w:rPr>
      </w:pPr>
    </w:p>
    <w:p w14:paraId="516990AA" w14:textId="2ACF2C07" w:rsidR="00A24A8E" w:rsidRPr="00B703E7" w:rsidRDefault="00F418C1" w:rsidP="00B703E7">
      <w:pPr>
        <w:spacing w:before="120" w:after="120" w:line="360" w:lineRule="auto"/>
        <w:rPr>
          <w:b/>
          <w:sz w:val="22"/>
          <w:szCs w:val="22"/>
        </w:rPr>
      </w:pPr>
      <w:r>
        <w:rPr>
          <w:b/>
          <w:sz w:val="22"/>
          <w:szCs w:val="22"/>
        </w:rPr>
        <w:br w:type="column"/>
      </w:r>
      <w:r w:rsidR="004B705F" w:rsidRPr="00B30734">
        <w:rPr>
          <w:b/>
          <w:sz w:val="22"/>
          <w:szCs w:val="22"/>
        </w:rPr>
        <w:lastRenderedPageBreak/>
        <w:t>Foto</w:t>
      </w:r>
      <w:r w:rsidR="005B10F6" w:rsidRPr="00B30734">
        <w:rPr>
          <w:b/>
          <w:sz w:val="22"/>
          <w:szCs w:val="22"/>
        </w:rPr>
        <w:t xml:space="preserve">: </w:t>
      </w:r>
    </w:p>
    <w:p w14:paraId="576E1EA0" w14:textId="77777777" w:rsidR="00B703E7" w:rsidRDefault="00537C82" w:rsidP="00B703E7">
      <w:pPr>
        <w:spacing w:before="120" w:after="120" w:line="360" w:lineRule="auto"/>
        <w:rPr>
          <w:sz w:val="22"/>
          <w:szCs w:val="22"/>
        </w:rPr>
      </w:pPr>
      <w:r>
        <w:rPr>
          <w:noProof/>
          <w:sz w:val="22"/>
          <w:szCs w:val="22"/>
        </w:rPr>
        <w:drawing>
          <wp:inline distT="0" distB="0" distL="0" distR="0" wp14:anchorId="3797883F" wp14:editId="212AC356">
            <wp:extent cx="5904230" cy="394716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000351.JPG"/>
                    <pic:cNvPicPr/>
                  </pic:nvPicPr>
                  <pic:blipFill>
                    <a:blip r:embed="rId8" cstate="email">
                      <a:extLst>
                        <a:ext uri="{28A0092B-C50C-407E-A947-70E740481C1C}">
                          <a14:useLocalDpi xmlns:a14="http://schemas.microsoft.com/office/drawing/2010/main"/>
                        </a:ext>
                      </a:extLst>
                    </a:blip>
                    <a:stretch>
                      <a:fillRect/>
                    </a:stretch>
                  </pic:blipFill>
                  <pic:spPr>
                    <a:xfrm>
                      <a:off x="0" y="0"/>
                      <a:ext cx="5904230" cy="3947160"/>
                    </a:xfrm>
                    <a:prstGeom prst="rect">
                      <a:avLst/>
                    </a:prstGeom>
                  </pic:spPr>
                </pic:pic>
              </a:graphicData>
            </a:graphic>
          </wp:inline>
        </w:drawing>
      </w:r>
    </w:p>
    <w:p w14:paraId="26DD38BF" w14:textId="3699BC10" w:rsidR="0088431B" w:rsidRDefault="00BF177D" w:rsidP="00B703E7">
      <w:pPr>
        <w:spacing w:before="120" w:after="120" w:line="360" w:lineRule="auto"/>
        <w:rPr>
          <w:sz w:val="22"/>
          <w:szCs w:val="22"/>
        </w:rPr>
      </w:pPr>
      <w:r>
        <w:rPr>
          <w:sz w:val="22"/>
          <w:szCs w:val="22"/>
        </w:rPr>
        <w:t xml:space="preserve">Sie bilden die neue Spitze im Werkzeugbau bei BBG: Der neue Fertigungsleiter Michael Späth </w:t>
      </w:r>
      <w:r w:rsidR="00537C82">
        <w:rPr>
          <w:sz w:val="22"/>
          <w:szCs w:val="22"/>
        </w:rPr>
        <w:t xml:space="preserve">(links) </w:t>
      </w:r>
      <w:r>
        <w:rPr>
          <w:sz w:val="22"/>
          <w:szCs w:val="22"/>
        </w:rPr>
        <w:t xml:space="preserve">und Heiko Kasper, Leiter </w:t>
      </w:r>
      <w:r w:rsidR="00DD5F0B">
        <w:rPr>
          <w:sz w:val="22"/>
          <w:szCs w:val="22"/>
        </w:rPr>
        <w:t>Werkzeugbau</w:t>
      </w:r>
      <w:r>
        <w:rPr>
          <w:sz w:val="22"/>
          <w:szCs w:val="22"/>
        </w:rPr>
        <w:t xml:space="preserve"> </w:t>
      </w:r>
      <w:r w:rsidR="0088431B" w:rsidRPr="00F418C1">
        <w:rPr>
          <w:sz w:val="22"/>
          <w:szCs w:val="22"/>
        </w:rPr>
        <w:t xml:space="preserve">(Foto: BBG GmbH &amp; Co. </w:t>
      </w:r>
      <w:r w:rsidR="0088431B">
        <w:rPr>
          <w:sz w:val="22"/>
          <w:szCs w:val="22"/>
        </w:rPr>
        <w:t>KG).</w:t>
      </w:r>
    </w:p>
    <w:p w14:paraId="5D63C976" w14:textId="77777777" w:rsidR="00E06623" w:rsidRPr="00AA1EC1" w:rsidRDefault="00E06623" w:rsidP="00131914">
      <w:pPr>
        <w:spacing w:after="120" w:line="360" w:lineRule="auto"/>
        <w:rPr>
          <w:b/>
          <w:sz w:val="22"/>
          <w:szCs w:val="22"/>
        </w:rPr>
      </w:pPr>
    </w:p>
    <w:p w14:paraId="6DA14BA3" w14:textId="1C23B7E5" w:rsidR="006E7785" w:rsidRPr="00B30734" w:rsidRDefault="006E7785" w:rsidP="00E46BC7">
      <w:pPr>
        <w:widowControl w:val="0"/>
        <w:autoSpaceDE w:val="0"/>
        <w:autoSpaceDN w:val="0"/>
        <w:adjustRightInd w:val="0"/>
        <w:spacing w:after="120" w:line="360" w:lineRule="auto"/>
        <w:rPr>
          <w:rFonts w:cs="Arial"/>
          <w:sz w:val="22"/>
          <w:szCs w:val="22"/>
        </w:rPr>
      </w:pPr>
      <w:r w:rsidRPr="00AA1EC1">
        <w:rPr>
          <w:rFonts w:cs="Arial"/>
          <w:b/>
          <w:bCs/>
          <w:sz w:val="22"/>
          <w:szCs w:val="22"/>
        </w:rPr>
        <w:t xml:space="preserve">Den Text der Pressemitteilung als Word-Dokument und die Bilder in Druckqualität können Sie außerdem </w:t>
      </w:r>
      <w:proofErr w:type="spellStart"/>
      <w:r w:rsidRPr="00AA1EC1">
        <w:rPr>
          <w:rFonts w:cs="Arial"/>
          <w:b/>
          <w:bCs/>
          <w:sz w:val="22"/>
          <w:szCs w:val="22"/>
        </w:rPr>
        <w:t>herunterladen</w:t>
      </w:r>
      <w:proofErr w:type="spellEnd"/>
      <w:r w:rsidRPr="00AA1EC1">
        <w:rPr>
          <w:rFonts w:cs="Arial"/>
          <w:b/>
          <w:bCs/>
          <w:sz w:val="22"/>
          <w:szCs w:val="22"/>
        </w:rPr>
        <w:t xml:space="preserve"> von der Seite </w:t>
      </w:r>
    </w:p>
    <w:p w14:paraId="2336D300" w14:textId="7D6C583C" w:rsidR="006E7785" w:rsidRPr="00A73A3C" w:rsidRDefault="005F4F4F" w:rsidP="00E46BC7">
      <w:pPr>
        <w:tabs>
          <w:tab w:val="left" w:pos="2160"/>
        </w:tabs>
        <w:spacing w:after="120" w:line="360" w:lineRule="auto"/>
        <w:rPr>
          <w:rFonts w:cs="Arial"/>
          <w:b/>
          <w:sz w:val="22"/>
          <w:szCs w:val="22"/>
        </w:rPr>
      </w:pPr>
      <w:hyperlink r:id="rId9" w:anchor="PI_212" w:history="1">
        <w:r w:rsidR="00D640DF" w:rsidRPr="00202ECC">
          <w:rPr>
            <w:rStyle w:val="Link"/>
            <w:rFonts w:cs="Arial"/>
            <w:b/>
            <w:sz w:val="22"/>
            <w:szCs w:val="22"/>
          </w:rPr>
          <w:t>http://www.auchkomm.com/aktuellepressetexte#PI_212</w:t>
        </w:r>
      </w:hyperlink>
      <w:r w:rsidR="00D640DF">
        <w:rPr>
          <w:rFonts w:cs="Arial"/>
          <w:b/>
          <w:sz w:val="22"/>
          <w:szCs w:val="22"/>
        </w:rPr>
        <w:t xml:space="preserve"> </w:t>
      </w: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46088BDA" w14:textId="77777777" w:rsidR="0088431B" w:rsidRDefault="006E7785" w:rsidP="00E46BC7">
      <w:pPr>
        <w:spacing w:after="120" w:line="360" w:lineRule="auto"/>
        <w:rPr>
          <w:sz w:val="22"/>
          <w:szCs w:val="22"/>
        </w:rPr>
      </w:pPr>
      <w:r w:rsidRPr="00AA1EC1">
        <w:rPr>
          <w:sz w:val="22"/>
          <w:szCs w:val="22"/>
        </w:rPr>
        <w:t xml:space="preserve">BBG GmbH &amp; Co. KG, </w:t>
      </w:r>
    </w:p>
    <w:p w14:paraId="0751022A" w14:textId="50D051FA" w:rsidR="0088431B" w:rsidRPr="00F31515" w:rsidRDefault="0088431B" w:rsidP="00F31515">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sidR="006D3310">
        <w:rPr>
          <w:sz w:val="22"/>
          <w:szCs w:val="22"/>
        </w:rPr>
        <w:t>,</w:t>
      </w:r>
      <w:r w:rsidRPr="00F31515">
        <w:rPr>
          <w:sz w:val="22"/>
          <w:szCs w:val="22"/>
        </w:rPr>
        <w:t xml:space="preserve"> D-87719 Mindelheim</w:t>
      </w:r>
    </w:p>
    <w:p w14:paraId="5F0F6142" w14:textId="073497AB" w:rsidR="006E7785" w:rsidRPr="00E27B0F" w:rsidRDefault="006E7785" w:rsidP="0088431B">
      <w:pPr>
        <w:spacing w:after="120" w:line="360" w:lineRule="auto"/>
        <w:rPr>
          <w:sz w:val="22"/>
          <w:szCs w:val="22"/>
          <w:lang w:val="es-ES_tradnl"/>
        </w:rPr>
      </w:pPr>
      <w:r w:rsidRPr="00E27B0F">
        <w:rPr>
          <w:sz w:val="22"/>
          <w:szCs w:val="22"/>
          <w:lang w:val="es-ES_tradnl"/>
        </w:rPr>
        <w:t xml:space="preserve">Martina </w:t>
      </w:r>
      <w:proofErr w:type="spellStart"/>
      <w:r w:rsidRPr="00E27B0F">
        <w:rPr>
          <w:sz w:val="22"/>
          <w:szCs w:val="22"/>
          <w:lang w:val="es-ES_tradnl"/>
        </w:rPr>
        <w:t>Barton</w:t>
      </w:r>
      <w:proofErr w:type="spellEnd"/>
      <w:r w:rsidRPr="00E27B0F">
        <w:rPr>
          <w:sz w:val="22"/>
          <w:szCs w:val="22"/>
          <w:lang w:val="es-ES_tradnl"/>
        </w:rPr>
        <w:t xml:space="preserve">, </w:t>
      </w:r>
      <w:proofErr w:type="spellStart"/>
      <w:r w:rsidRPr="00E27B0F">
        <w:rPr>
          <w:sz w:val="22"/>
          <w:szCs w:val="22"/>
          <w:lang w:val="es-ES_tradnl"/>
        </w:rPr>
        <w:t>Telefon</w:t>
      </w:r>
      <w:proofErr w:type="spellEnd"/>
      <w:r w:rsidRPr="00E27B0F">
        <w:rPr>
          <w:sz w:val="22"/>
          <w:szCs w:val="22"/>
          <w:lang w:val="es-ES_tradnl"/>
        </w:rPr>
        <w:t xml:space="preserve"> 08261 7633-23, E-Mail: </w:t>
      </w:r>
      <w:hyperlink r:id="rId10" w:history="1">
        <w:r w:rsidRPr="00E27B0F">
          <w:rPr>
            <w:rStyle w:val="Link"/>
            <w:sz w:val="22"/>
            <w:szCs w:val="22"/>
            <w:lang w:val="es-ES_tradnl"/>
          </w:rPr>
          <w:t>martina.barton@bbg-mbh.com</w:t>
        </w:r>
      </w:hyperlink>
      <w:r w:rsidRPr="00E27B0F">
        <w:rPr>
          <w:sz w:val="22"/>
          <w:szCs w:val="22"/>
          <w:lang w:val="es-ES_tradnl"/>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1" w:history="1">
        <w:r w:rsidRPr="00B30734">
          <w:rPr>
            <w:rStyle w:val="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55A5F7CE"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90402 Nürnberg, </w:t>
      </w:r>
      <w:hyperlink r:id="rId12" w:history="1">
        <w:r w:rsidR="00634555" w:rsidRPr="0096645E">
          <w:rPr>
            <w:rStyle w:val="Link"/>
            <w:sz w:val="22"/>
            <w:szCs w:val="22"/>
          </w:rPr>
          <w:t>fsa@auchkomm.de</w:t>
        </w:r>
      </w:hyperlink>
      <w:r w:rsidR="00634555">
        <w:rPr>
          <w:sz w:val="22"/>
          <w:szCs w:val="22"/>
        </w:rPr>
        <w:t xml:space="preserve">, </w:t>
      </w:r>
      <w:hyperlink r:id="rId13" w:history="1">
        <w:r w:rsidRPr="00B30734">
          <w:rPr>
            <w:rStyle w:val="Link"/>
            <w:sz w:val="22"/>
            <w:szCs w:val="22"/>
          </w:rPr>
          <w:t>www.auchkomm.de</w:t>
        </w:r>
      </w:hyperlink>
      <w:r w:rsidR="00295DEA" w:rsidRPr="00B30734">
        <w:rPr>
          <w:sz w:val="22"/>
          <w:szCs w:val="22"/>
        </w:rPr>
        <w:t>.</w:t>
      </w:r>
      <w:r>
        <w:rPr>
          <w:sz w:val="22"/>
          <w:szCs w:val="22"/>
        </w:rPr>
        <w:t xml:space="preserve"> </w:t>
      </w:r>
    </w:p>
    <w:sectPr w:rsidR="00377B58" w:rsidRPr="000D1643">
      <w:headerReference w:type="even" r:id="rId14"/>
      <w:headerReference w:type="default" r:id="rId15"/>
      <w:footerReference w:type="even" r:id="rId16"/>
      <w:footerReference w:type="default" r:id="rId17"/>
      <w:headerReference w:type="first" r:id="rId18"/>
      <w:footerReference w:type="first" r:id="rId1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8A1AC" w14:textId="77777777" w:rsidR="005F4F4F" w:rsidRDefault="005F4F4F">
      <w:r>
        <w:separator/>
      </w:r>
    </w:p>
  </w:endnote>
  <w:endnote w:type="continuationSeparator" w:id="0">
    <w:p w14:paraId="5BB38FED" w14:textId="77777777" w:rsidR="005F4F4F" w:rsidRDefault="005F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swiss"/>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51AD0" w14:textId="77777777" w:rsidR="006D3310" w:rsidRDefault="006D3310">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AEF3B" w14:textId="77777777" w:rsidR="006D3310" w:rsidRDefault="006D3310">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91D60" w14:textId="77777777" w:rsidR="006D3310" w:rsidRDefault="006D3310">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65263" w14:textId="77777777" w:rsidR="005F4F4F" w:rsidRDefault="005F4F4F">
      <w:r>
        <w:separator/>
      </w:r>
    </w:p>
  </w:footnote>
  <w:footnote w:type="continuationSeparator" w:id="0">
    <w:p w14:paraId="01496C7F" w14:textId="77777777" w:rsidR="005F4F4F" w:rsidRDefault="005F4F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3973E" w14:textId="77777777" w:rsidR="006D3310" w:rsidRDefault="006D331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3F36" w14:textId="77777777" w:rsidR="006D3310" w:rsidRDefault="006D3310">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CC6C8" w14:textId="77777777" w:rsidR="006D3310" w:rsidRDefault="006D3310">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44D6"/>
    <w:rsid w:val="000147BC"/>
    <w:rsid w:val="000152D5"/>
    <w:rsid w:val="00020DCB"/>
    <w:rsid w:val="0002588B"/>
    <w:rsid w:val="0002636D"/>
    <w:rsid w:val="000265D8"/>
    <w:rsid w:val="00033601"/>
    <w:rsid w:val="00035468"/>
    <w:rsid w:val="00041F8A"/>
    <w:rsid w:val="000421E6"/>
    <w:rsid w:val="000422C4"/>
    <w:rsid w:val="000464EF"/>
    <w:rsid w:val="0005223D"/>
    <w:rsid w:val="00052F05"/>
    <w:rsid w:val="00054BB8"/>
    <w:rsid w:val="00054CA9"/>
    <w:rsid w:val="0005541C"/>
    <w:rsid w:val="0005595B"/>
    <w:rsid w:val="00055FE9"/>
    <w:rsid w:val="000562E0"/>
    <w:rsid w:val="00057117"/>
    <w:rsid w:val="0005763E"/>
    <w:rsid w:val="00064809"/>
    <w:rsid w:val="00066AEC"/>
    <w:rsid w:val="000741FD"/>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5160"/>
    <w:rsid w:val="00103BC0"/>
    <w:rsid w:val="0010733B"/>
    <w:rsid w:val="0011142F"/>
    <w:rsid w:val="00120B87"/>
    <w:rsid w:val="00120E10"/>
    <w:rsid w:val="001253F9"/>
    <w:rsid w:val="00127990"/>
    <w:rsid w:val="00131914"/>
    <w:rsid w:val="00131E4E"/>
    <w:rsid w:val="0013201F"/>
    <w:rsid w:val="00132E30"/>
    <w:rsid w:val="00135ACC"/>
    <w:rsid w:val="00141F84"/>
    <w:rsid w:val="00142137"/>
    <w:rsid w:val="00147633"/>
    <w:rsid w:val="001517DA"/>
    <w:rsid w:val="00151F6C"/>
    <w:rsid w:val="00161E34"/>
    <w:rsid w:val="00163E7B"/>
    <w:rsid w:val="00172F53"/>
    <w:rsid w:val="00181945"/>
    <w:rsid w:val="00183E58"/>
    <w:rsid w:val="001853C3"/>
    <w:rsid w:val="001869AE"/>
    <w:rsid w:val="00191641"/>
    <w:rsid w:val="00193E6C"/>
    <w:rsid w:val="00195FDB"/>
    <w:rsid w:val="00196B5C"/>
    <w:rsid w:val="0019766E"/>
    <w:rsid w:val="001A2714"/>
    <w:rsid w:val="001A4A01"/>
    <w:rsid w:val="001A7F4C"/>
    <w:rsid w:val="001B1F70"/>
    <w:rsid w:val="001B3DE2"/>
    <w:rsid w:val="001B4855"/>
    <w:rsid w:val="001C4A91"/>
    <w:rsid w:val="001C6A52"/>
    <w:rsid w:val="001C6EE0"/>
    <w:rsid w:val="001D2BEC"/>
    <w:rsid w:val="001E03B0"/>
    <w:rsid w:val="001E0A0A"/>
    <w:rsid w:val="001E1487"/>
    <w:rsid w:val="001E4EFC"/>
    <w:rsid w:val="001F7B4A"/>
    <w:rsid w:val="001F7BB9"/>
    <w:rsid w:val="001F7DA3"/>
    <w:rsid w:val="00201F06"/>
    <w:rsid w:val="0020536E"/>
    <w:rsid w:val="002114E7"/>
    <w:rsid w:val="0021370C"/>
    <w:rsid w:val="0021447A"/>
    <w:rsid w:val="00220498"/>
    <w:rsid w:val="00220A0A"/>
    <w:rsid w:val="002212BE"/>
    <w:rsid w:val="002213EB"/>
    <w:rsid w:val="00224CDC"/>
    <w:rsid w:val="00233A37"/>
    <w:rsid w:val="00234AB0"/>
    <w:rsid w:val="0023738C"/>
    <w:rsid w:val="002375C2"/>
    <w:rsid w:val="00255822"/>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5126"/>
    <w:rsid w:val="002E74BB"/>
    <w:rsid w:val="002F163B"/>
    <w:rsid w:val="002F1820"/>
    <w:rsid w:val="002F18EA"/>
    <w:rsid w:val="002F238C"/>
    <w:rsid w:val="002F3694"/>
    <w:rsid w:val="002F36E5"/>
    <w:rsid w:val="002F3AFF"/>
    <w:rsid w:val="002F422C"/>
    <w:rsid w:val="002F5671"/>
    <w:rsid w:val="002F71B7"/>
    <w:rsid w:val="00301F9F"/>
    <w:rsid w:val="00305E99"/>
    <w:rsid w:val="00313BD3"/>
    <w:rsid w:val="003204F0"/>
    <w:rsid w:val="00321CA0"/>
    <w:rsid w:val="00322413"/>
    <w:rsid w:val="003224F8"/>
    <w:rsid w:val="00324560"/>
    <w:rsid w:val="00327E1F"/>
    <w:rsid w:val="003359B5"/>
    <w:rsid w:val="00336932"/>
    <w:rsid w:val="0034480C"/>
    <w:rsid w:val="00344FC1"/>
    <w:rsid w:val="00353A9E"/>
    <w:rsid w:val="003554C9"/>
    <w:rsid w:val="00357BF6"/>
    <w:rsid w:val="00364ED3"/>
    <w:rsid w:val="00370656"/>
    <w:rsid w:val="003755FE"/>
    <w:rsid w:val="00376146"/>
    <w:rsid w:val="00377B58"/>
    <w:rsid w:val="00385E24"/>
    <w:rsid w:val="00386199"/>
    <w:rsid w:val="0039137D"/>
    <w:rsid w:val="003917C9"/>
    <w:rsid w:val="003933EE"/>
    <w:rsid w:val="00394144"/>
    <w:rsid w:val="00397380"/>
    <w:rsid w:val="003A10BE"/>
    <w:rsid w:val="003A25F1"/>
    <w:rsid w:val="003A2CF2"/>
    <w:rsid w:val="003A7A5F"/>
    <w:rsid w:val="003B09EB"/>
    <w:rsid w:val="003B0ECE"/>
    <w:rsid w:val="003B189F"/>
    <w:rsid w:val="003B217E"/>
    <w:rsid w:val="003C20D5"/>
    <w:rsid w:val="003C38F4"/>
    <w:rsid w:val="003C3AA8"/>
    <w:rsid w:val="003D1FD9"/>
    <w:rsid w:val="003D5A7B"/>
    <w:rsid w:val="003E3820"/>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71A7"/>
    <w:rsid w:val="00430AF5"/>
    <w:rsid w:val="00436F9C"/>
    <w:rsid w:val="00441A28"/>
    <w:rsid w:val="00443F80"/>
    <w:rsid w:val="00451C53"/>
    <w:rsid w:val="00452845"/>
    <w:rsid w:val="0045395F"/>
    <w:rsid w:val="00461F56"/>
    <w:rsid w:val="00465FA6"/>
    <w:rsid w:val="004711DD"/>
    <w:rsid w:val="00472296"/>
    <w:rsid w:val="00475E13"/>
    <w:rsid w:val="00481E31"/>
    <w:rsid w:val="0048477A"/>
    <w:rsid w:val="004871E2"/>
    <w:rsid w:val="00494785"/>
    <w:rsid w:val="004A0730"/>
    <w:rsid w:val="004A10C5"/>
    <w:rsid w:val="004A292F"/>
    <w:rsid w:val="004A6213"/>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6F3A"/>
    <w:rsid w:val="004F7B86"/>
    <w:rsid w:val="00500993"/>
    <w:rsid w:val="00514EA4"/>
    <w:rsid w:val="00515420"/>
    <w:rsid w:val="00520078"/>
    <w:rsid w:val="005225D3"/>
    <w:rsid w:val="00525B06"/>
    <w:rsid w:val="005372FC"/>
    <w:rsid w:val="00537C82"/>
    <w:rsid w:val="00541B1E"/>
    <w:rsid w:val="0054624D"/>
    <w:rsid w:val="00546E7A"/>
    <w:rsid w:val="0055084F"/>
    <w:rsid w:val="00551047"/>
    <w:rsid w:val="0055651E"/>
    <w:rsid w:val="00557A7C"/>
    <w:rsid w:val="00565216"/>
    <w:rsid w:val="00567C2A"/>
    <w:rsid w:val="005745AB"/>
    <w:rsid w:val="00582F61"/>
    <w:rsid w:val="00583861"/>
    <w:rsid w:val="00584FB7"/>
    <w:rsid w:val="005854F2"/>
    <w:rsid w:val="00586C34"/>
    <w:rsid w:val="00586D67"/>
    <w:rsid w:val="00587A75"/>
    <w:rsid w:val="00596D64"/>
    <w:rsid w:val="005A4FBB"/>
    <w:rsid w:val="005A5E03"/>
    <w:rsid w:val="005A7DCA"/>
    <w:rsid w:val="005B10F6"/>
    <w:rsid w:val="005B4EC9"/>
    <w:rsid w:val="005B5B78"/>
    <w:rsid w:val="005C1E3B"/>
    <w:rsid w:val="005C599E"/>
    <w:rsid w:val="005D2B5B"/>
    <w:rsid w:val="005D3091"/>
    <w:rsid w:val="005D4122"/>
    <w:rsid w:val="005D4607"/>
    <w:rsid w:val="005D46AC"/>
    <w:rsid w:val="005E2016"/>
    <w:rsid w:val="005E5090"/>
    <w:rsid w:val="005F4F4F"/>
    <w:rsid w:val="005F5949"/>
    <w:rsid w:val="00601B95"/>
    <w:rsid w:val="00604E0C"/>
    <w:rsid w:val="006052CA"/>
    <w:rsid w:val="006079CD"/>
    <w:rsid w:val="00611AE1"/>
    <w:rsid w:val="0061460A"/>
    <w:rsid w:val="0062162B"/>
    <w:rsid w:val="00622793"/>
    <w:rsid w:val="006259E5"/>
    <w:rsid w:val="00634555"/>
    <w:rsid w:val="00635A25"/>
    <w:rsid w:val="0063730E"/>
    <w:rsid w:val="006413F1"/>
    <w:rsid w:val="00645884"/>
    <w:rsid w:val="00651226"/>
    <w:rsid w:val="0065219F"/>
    <w:rsid w:val="00654341"/>
    <w:rsid w:val="00655FCB"/>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7952"/>
    <w:rsid w:val="006902AC"/>
    <w:rsid w:val="00692AAA"/>
    <w:rsid w:val="0069599B"/>
    <w:rsid w:val="00695C3B"/>
    <w:rsid w:val="00697FDB"/>
    <w:rsid w:val="006A0E04"/>
    <w:rsid w:val="006A16FF"/>
    <w:rsid w:val="006A25C4"/>
    <w:rsid w:val="006A576A"/>
    <w:rsid w:val="006A6AB6"/>
    <w:rsid w:val="006B252A"/>
    <w:rsid w:val="006B46BF"/>
    <w:rsid w:val="006B554F"/>
    <w:rsid w:val="006C2120"/>
    <w:rsid w:val="006C32FE"/>
    <w:rsid w:val="006D3120"/>
    <w:rsid w:val="006D3310"/>
    <w:rsid w:val="006E0694"/>
    <w:rsid w:val="006E0BC1"/>
    <w:rsid w:val="006E3F42"/>
    <w:rsid w:val="006E55AA"/>
    <w:rsid w:val="006E7785"/>
    <w:rsid w:val="006F18F4"/>
    <w:rsid w:val="006F4A6F"/>
    <w:rsid w:val="00705DE0"/>
    <w:rsid w:val="007171C7"/>
    <w:rsid w:val="007210AD"/>
    <w:rsid w:val="00725C0C"/>
    <w:rsid w:val="0072655A"/>
    <w:rsid w:val="0073004A"/>
    <w:rsid w:val="00731B41"/>
    <w:rsid w:val="0073502D"/>
    <w:rsid w:val="00735BCF"/>
    <w:rsid w:val="0073687F"/>
    <w:rsid w:val="00740CD6"/>
    <w:rsid w:val="007428A3"/>
    <w:rsid w:val="00747510"/>
    <w:rsid w:val="007524C0"/>
    <w:rsid w:val="007544EB"/>
    <w:rsid w:val="007549DA"/>
    <w:rsid w:val="007552F8"/>
    <w:rsid w:val="00757148"/>
    <w:rsid w:val="007611F3"/>
    <w:rsid w:val="00766B14"/>
    <w:rsid w:val="00767B5F"/>
    <w:rsid w:val="00772278"/>
    <w:rsid w:val="00773264"/>
    <w:rsid w:val="007778DF"/>
    <w:rsid w:val="007843D9"/>
    <w:rsid w:val="007846EF"/>
    <w:rsid w:val="00786B56"/>
    <w:rsid w:val="00790B4B"/>
    <w:rsid w:val="00793A74"/>
    <w:rsid w:val="007A7006"/>
    <w:rsid w:val="007B282F"/>
    <w:rsid w:val="007B3833"/>
    <w:rsid w:val="007B6240"/>
    <w:rsid w:val="007C5450"/>
    <w:rsid w:val="007C62B7"/>
    <w:rsid w:val="007C671E"/>
    <w:rsid w:val="007C7D80"/>
    <w:rsid w:val="007D094C"/>
    <w:rsid w:val="007D6AA1"/>
    <w:rsid w:val="007E280A"/>
    <w:rsid w:val="007E74D3"/>
    <w:rsid w:val="007F2AA5"/>
    <w:rsid w:val="007F2B38"/>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6003"/>
    <w:rsid w:val="00860216"/>
    <w:rsid w:val="00860689"/>
    <w:rsid w:val="008660A3"/>
    <w:rsid w:val="00867203"/>
    <w:rsid w:val="0088431B"/>
    <w:rsid w:val="00884588"/>
    <w:rsid w:val="0089194C"/>
    <w:rsid w:val="008A2915"/>
    <w:rsid w:val="008B57F4"/>
    <w:rsid w:val="008B5FC4"/>
    <w:rsid w:val="008C2060"/>
    <w:rsid w:val="008C2065"/>
    <w:rsid w:val="008C3ED8"/>
    <w:rsid w:val="008C4929"/>
    <w:rsid w:val="008C4F26"/>
    <w:rsid w:val="008C5349"/>
    <w:rsid w:val="008D049A"/>
    <w:rsid w:val="008D0EB8"/>
    <w:rsid w:val="008D5EF4"/>
    <w:rsid w:val="008D7D88"/>
    <w:rsid w:val="008E40E0"/>
    <w:rsid w:val="008E4FD6"/>
    <w:rsid w:val="008E76ED"/>
    <w:rsid w:val="008F4BDC"/>
    <w:rsid w:val="008F77A2"/>
    <w:rsid w:val="00902E6B"/>
    <w:rsid w:val="009056B2"/>
    <w:rsid w:val="00906774"/>
    <w:rsid w:val="00910787"/>
    <w:rsid w:val="009144D4"/>
    <w:rsid w:val="00914886"/>
    <w:rsid w:val="00916405"/>
    <w:rsid w:val="00916CBF"/>
    <w:rsid w:val="00917D21"/>
    <w:rsid w:val="009210C0"/>
    <w:rsid w:val="0092497A"/>
    <w:rsid w:val="00930ABA"/>
    <w:rsid w:val="00934FD5"/>
    <w:rsid w:val="00935B2F"/>
    <w:rsid w:val="0093703A"/>
    <w:rsid w:val="00941FE5"/>
    <w:rsid w:val="00946450"/>
    <w:rsid w:val="00951C3A"/>
    <w:rsid w:val="009613A2"/>
    <w:rsid w:val="009616B2"/>
    <w:rsid w:val="00961DC1"/>
    <w:rsid w:val="009620D8"/>
    <w:rsid w:val="00965C27"/>
    <w:rsid w:val="009675FE"/>
    <w:rsid w:val="00970429"/>
    <w:rsid w:val="00970BE7"/>
    <w:rsid w:val="00970D39"/>
    <w:rsid w:val="00975FAA"/>
    <w:rsid w:val="00976F98"/>
    <w:rsid w:val="00981B5C"/>
    <w:rsid w:val="0098261E"/>
    <w:rsid w:val="0098610C"/>
    <w:rsid w:val="0099097D"/>
    <w:rsid w:val="00992914"/>
    <w:rsid w:val="009A3919"/>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7AFA"/>
    <w:rsid w:val="009F5CF7"/>
    <w:rsid w:val="009F74BE"/>
    <w:rsid w:val="00A02899"/>
    <w:rsid w:val="00A0315C"/>
    <w:rsid w:val="00A04983"/>
    <w:rsid w:val="00A05E90"/>
    <w:rsid w:val="00A0622D"/>
    <w:rsid w:val="00A06C77"/>
    <w:rsid w:val="00A07B7E"/>
    <w:rsid w:val="00A11880"/>
    <w:rsid w:val="00A125A3"/>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9091C"/>
    <w:rsid w:val="00A911C7"/>
    <w:rsid w:val="00A91EBE"/>
    <w:rsid w:val="00A93D13"/>
    <w:rsid w:val="00A96322"/>
    <w:rsid w:val="00A96D46"/>
    <w:rsid w:val="00AA0FEC"/>
    <w:rsid w:val="00AA1EC1"/>
    <w:rsid w:val="00AA5B9D"/>
    <w:rsid w:val="00AB0737"/>
    <w:rsid w:val="00AB18EF"/>
    <w:rsid w:val="00AB1D4F"/>
    <w:rsid w:val="00AB7753"/>
    <w:rsid w:val="00AC2460"/>
    <w:rsid w:val="00AC2963"/>
    <w:rsid w:val="00AC303A"/>
    <w:rsid w:val="00AC6A18"/>
    <w:rsid w:val="00AD2FA8"/>
    <w:rsid w:val="00AD38B3"/>
    <w:rsid w:val="00AD4B26"/>
    <w:rsid w:val="00AE1252"/>
    <w:rsid w:val="00AE4F97"/>
    <w:rsid w:val="00AE7295"/>
    <w:rsid w:val="00AF01BF"/>
    <w:rsid w:val="00AF61A8"/>
    <w:rsid w:val="00AF66A3"/>
    <w:rsid w:val="00B04336"/>
    <w:rsid w:val="00B05FFD"/>
    <w:rsid w:val="00B061F8"/>
    <w:rsid w:val="00B11545"/>
    <w:rsid w:val="00B143A1"/>
    <w:rsid w:val="00B2019C"/>
    <w:rsid w:val="00B248C2"/>
    <w:rsid w:val="00B30734"/>
    <w:rsid w:val="00B32F0B"/>
    <w:rsid w:val="00B36B63"/>
    <w:rsid w:val="00B37E2A"/>
    <w:rsid w:val="00B4462D"/>
    <w:rsid w:val="00B463B9"/>
    <w:rsid w:val="00B502CE"/>
    <w:rsid w:val="00B54316"/>
    <w:rsid w:val="00B57C76"/>
    <w:rsid w:val="00B62D90"/>
    <w:rsid w:val="00B63FC7"/>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5097"/>
    <w:rsid w:val="00BD6059"/>
    <w:rsid w:val="00BE0756"/>
    <w:rsid w:val="00BE2F8D"/>
    <w:rsid w:val="00BE62E1"/>
    <w:rsid w:val="00BE6A54"/>
    <w:rsid w:val="00BE6A5B"/>
    <w:rsid w:val="00BF177D"/>
    <w:rsid w:val="00BF215F"/>
    <w:rsid w:val="00BF6975"/>
    <w:rsid w:val="00C01CD4"/>
    <w:rsid w:val="00C02E81"/>
    <w:rsid w:val="00C05546"/>
    <w:rsid w:val="00C060CB"/>
    <w:rsid w:val="00C0618D"/>
    <w:rsid w:val="00C0751E"/>
    <w:rsid w:val="00C07E74"/>
    <w:rsid w:val="00C14230"/>
    <w:rsid w:val="00C16865"/>
    <w:rsid w:val="00C205EA"/>
    <w:rsid w:val="00C2186B"/>
    <w:rsid w:val="00C21A80"/>
    <w:rsid w:val="00C25365"/>
    <w:rsid w:val="00C26816"/>
    <w:rsid w:val="00C372F2"/>
    <w:rsid w:val="00C374CF"/>
    <w:rsid w:val="00C46ED6"/>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2DF8"/>
    <w:rsid w:val="00CC32FB"/>
    <w:rsid w:val="00CC35E6"/>
    <w:rsid w:val="00CC492E"/>
    <w:rsid w:val="00CD2AD3"/>
    <w:rsid w:val="00CD2F3E"/>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40DF"/>
    <w:rsid w:val="00D67DA4"/>
    <w:rsid w:val="00D7040A"/>
    <w:rsid w:val="00D71412"/>
    <w:rsid w:val="00D7238E"/>
    <w:rsid w:val="00D725A8"/>
    <w:rsid w:val="00D735F5"/>
    <w:rsid w:val="00D740FD"/>
    <w:rsid w:val="00D80BC6"/>
    <w:rsid w:val="00D83596"/>
    <w:rsid w:val="00DA05EB"/>
    <w:rsid w:val="00DA2501"/>
    <w:rsid w:val="00DA67F4"/>
    <w:rsid w:val="00DA6B00"/>
    <w:rsid w:val="00DA7348"/>
    <w:rsid w:val="00DB06C0"/>
    <w:rsid w:val="00DB08D9"/>
    <w:rsid w:val="00DB2778"/>
    <w:rsid w:val="00DB7C68"/>
    <w:rsid w:val="00DC3430"/>
    <w:rsid w:val="00DC4A92"/>
    <w:rsid w:val="00DD2C7A"/>
    <w:rsid w:val="00DD3D59"/>
    <w:rsid w:val="00DD5F0B"/>
    <w:rsid w:val="00DD60CD"/>
    <w:rsid w:val="00DE0262"/>
    <w:rsid w:val="00DE3387"/>
    <w:rsid w:val="00DE4701"/>
    <w:rsid w:val="00DF35D9"/>
    <w:rsid w:val="00DF38BC"/>
    <w:rsid w:val="00DF48E0"/>
    <w:rsid w:val="00E0144D"/>
    <w:rsid w:val="00E06623"/>
    <w:rsid w:val="00E140A0"/>
    <w:rsid w:val="00E1441F"/>
    <w:rsid w:val="00E166A0"/>
    <w:rsid w:val="00E167B6"/>
    <w:rsid w:val="00E226E2"/>
    <w:rsid w:val="00E27B0F"/>
    <w:rsid w:val="00E33729"/>
    <w:rsid w:val="00E33D9D"/>
    <w:rsid w:val="00E41214"/>
    <w:rsid w:val="00E41F27"/>
    <w:rsid w:val="00E4451C"/>
    <w:rsid w:val="00E4511E"/>
    <w:rsid w:val="00E4552A"/>
    <w:rsid w:val="00E45766"/>
    <w:rsid w:val="00E46BC7"/>
    <w:rsid w:val="00E4782F"/>
    <w:rsid w:val="00E52835"/>
    <w:rsid w:val="00E61BFD"/>
    <w:rsid w:val="00E66BA0"/>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6982"/>
    <w:rsid w:val="00EC0799"/>
    <w:rsid w:val="00EC086A"/>
    <w:rsid w:val="00EC0B7D"/>
    <w:rsid w:val="00EC27C0"/>
    <w:rsid w:val="00EC30E5"/>
    <w:rsid w:val="00EC6E6D"/>
    <w:rsid w:val="00ED0EB6"/>
    <w:rsid w:val="00ED7C13"/>
    <w:rsid w:val="00EE0545"/>
    <w:rsid w:val="00EE1BE8"/>
    <w:rsid w:val="00EE47FA"/>
    <w:rsid w:val="00EE5BBB"/>
    <w:rsid w:val="00EE698D"/>
    <w:rsid w:val="00EF0643"/>
    <w:rsid w:val="00EF15AD"/>
    <w:rsid w:val="00EF5187"/>
    <w:rsid w:val="00EF7929"/>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46F2"/>
    <w:rsid w:val="00FB6A9A"/>
    <w:rsid w:val="00FC4360"/>
    <w:rsid w:val="00FD0D7E"/>
    <w:rsid w:val="00FD3D94"/>
    <w:rsid w:val="00FD56F2"/>
    <w:rsid w:val="00FD599B"/>
    <w:rsid w:val="00FE003A"/>
    <w:rsid w:val="00FE6B98"/>
    <w:rsid w:val="00FF03D0"/>
    <w:rsid w:val="00FF08F2"/>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uchkomm.com/aktuellepressetext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martina.barton@bbg-mbh.com" TargetMode="External"/><Relationship Id="rId11" Type="http://schemas.openxmlformats.org/officeDocument/2006/relationships/hyperlink" Target="http://www.bbg-mbh.com" TargetMode="External"/><Relationship Id="rId12" Type="http://schemas.openxmlformats.org/officeDocument/2006/relationships/hyperlink" Target="mailto:fsa@auchkomm.de" TargetMode="External"/><Relationship Id="rId13" Type="http://schemas.openxmlformats.org/officeDocument/2006/relationships/hyperlink" Target="http://www.auchkomm.de"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3894</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4502</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2018-01-08T15:49:00Z</cp:lastPrinted>
  <dcterms:created xsi:type="dcterms:W3CDTF">2018-01-10T09:43:00Z</dcterms:created>
  <dcterms:modified xsi:type="dcterms:W3CDTF">2018-01-10T09:43:00Z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