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7777777" w:rsidR="00106BC7" w:rsidRPr="00B23C8C" w:rsidRDefault="00106BC7" w:rsidP="00106BC7">
            <w:pPr>
              <w:pStyle w:val="Start"/>
              <w:tabs>
                <w:tab w:val="clear" w:pos="7201"/>
                <w:tab w:val="left" w:pos="7155"/>
              </w:tabs>
            </w:pPr>
            <w:r>
              <w:t xml:space="preserve">Sebastian </w:t>
            </w:r>
            <w:proofErr w:type="spellStart"/>
            <w:r>
              <w:t>Veit</w:t>
            </w:r>
            <w:proofErr w:type="spellEnd"/>
          </w:p>
          <w:p w14:paraId="0C3E0689" w14:textId="77777777" w:rsidR="00106BC7" w:rsidRPr="00B23C8C" w:rsidRDefault="00106BC7" w:rsidP="00106BC7">
            <w:pPr>
              <w:pStyle w:val="Start"/>
              <w:tabs>
                <w:tab w:val="clear" w:pos="7201"/>
                <w:tab w:val="left" w:pos="7155"/>
              </w:tabs>
            </w:pPr>
            <w:r>
              <w:t>Product Manager for Magnetic Clamping Technology</w:t>
            </w:r>
          </w:p>
          <w:p w14:paraId="428D6C64" w14:textId="77777777" w:rsidR="00106BC7" w:rsidRPr="00B23C8C" w:rsidRDefault="00106BC7" w:rsidP="00106BC7">
            <w:pPr>
              <w:pStyle w:val="Start"/>
              <w:tabs>
                <w:tab w:val="clear" w:pos="7201"/>
                <w:tab w:val="left" w:pos="7155"/>
              </w:tabs>
            </w:pPr>
            <w:r>
              <w:t>Tel.: +49 (0) 2733 / 281-177</w:t>
            </w:r>
          </w:p>
          <w:p w14:paraId="46842220" w14:textId="77777777" w:rsidR="00106BC7" w:rsidRPr="00B23C8C" w:rsidRDefault="00106BC7" w:rsidP="00106BC7">
            <w:pPr>
              <w:pStyle w:val="Start"/>
              <w:tabs>
                <w:tab w:val="clear" w:pos="7201"/>
                <w:tab w:val="left" w:pos="7155"/>
              </w:tabs>
            </w:pPr>
            <w:r>
              <w:t>Fax: +49 (0) 2733 / 281-169</w:t>
            </w:r>
          </w:p>
          <w:p w14:paraId="561E11BF" w14:textId="77777777" w:rsidR="00106BC7" w:rsidRPr="00AC767B" w:rsidRDefault="00106BC7" w:rsidP="00106BC7">
            <w:pPr>
              <w:pStyle w:val="Start"/>
              <w:tabs>
                <w:tab w:val="clear" w:pos="7201"/>
                <w:tab w:val="left" w:pos="7155"/>
              </w:tabs>
            </w:pPr>
            <w:r>
              <w:t xml:space="preserve">E-mail: </w:t>
            </w:r>
            <w:hyperlink r:id="rId8">
              <w:r>
                <w:rPr>
                  <w:rStyle w:val="Link"/>
                </w:rPr>
                <w:t>s.veit@hilma.de</w:t>
              </w:r>
            </w:hyperlink>
            <w:r>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t xml:space="preserve">F. Stephan </w:t>
            </w:r>
            <w:proofErr w:type="spellStart"/>
            <w:r>
              <w:t>Auch</w:t>
            </w:r>
            <w:proofErr w:type="spellEnd"/>
          </w:p>
          <w:p w14:paraId="124A2138" w14:textId="1772C1AC" w:rsidR="00536BFF" w:rsidRPr="008045C6" w:rsidRDefault="009C3C9A" w:rsidP="00623C09">
            <w:pPr>
              <w:pStyle w:val="Start"/>
              <w:tabs>
                <w:tab w:val="clear" w:pos="7201"/>
                <w:tab w:val="left" w:pos="7155"/>
              </w:tabs>
              <w:rPr>
                <w:rFonts w:cs="Arial"/>
              </w:rPr>
            </w:pPr>
            <w:proofErr w:type="gramStart"/>
            <w:r>
              <w:t>auchkomm</w:t>
            </w:r>
            <w:proofErr w:type="gramEnd"/>
            <w:r>
              <w:t xml:space="preserve"> </w:t>
            </w:r>
            <w:proofErr w:type="spellStart"/>
            <w:r>
              <w:t>Unternehmenskommunikation</w:t>
            </w:r>
            <w:proofErr w:type="spellEnd"/>
            <w:r>
              <w:br/>
              <w:t xml:space="preserve">Tel.: </w:t>
            </w:r>
            <w:r w:rsidR="00013C63">
              <w:t>+49 (</w:t>
            </w:r>
            <w:r>
              <w:t>0</w:t>
            </w:r>
            <w:r w:rsidR="00013C63">
              <w:t xml:space="preserve">) </w:t>
            </w:r>
            <w:r>
              <w:t>911 27 47 100</w:t>
            </w:r>
            <w:r>
              <w:br/>
              <w:t xml:space="preserve">E-mail: </w:t>
            </w:r>
            <w:hyperlink r:id="rId9">
              <w:r>
                <w:rPr>
                  <w:rStyle w:val="Link"/>
                </w:rPr>
                <w:t>fsa@auchkomm.de</w:t>
              </w:r>
            </w:hyperlink>
            <w:r>
              <w:t xml:space="preserve"> </w:t>
            </w:r>
            <w: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proofErr w:type="spellStart"/>
            <w:r>
              <w:t>Hilma</w:t>
            </w:r>
            <w:proofErr w:type="spellEnd"/>
            <w:r>
              <w:t>-Römheld GmbH</w:t>
            </w:r>
          </w:p>
          <w:p w14:paraId="4C8AE306" w14:textId="77777777" w:rsidR="00961BE9" w:rsidRPr="008045C6" w:rsidRDefault="00961BE9" w:rsidP="00864E7A">
            <w:pPr>
              <w:pStyle w:val="Start"/>
              <w:tabs>
                <w:tab w:val="clear" w:pos="7201"/>
                <w:tab w:val="left" w:pos="7155"/>
              </w:tabs>
              <w:ind w:left="142"/>
              <w:rPr>
                <w:rFonts w:cs="Arial"/>
              </w:rPr>
            </w:pPr>
            <w:proofErr w:type="spellStart"/>
            <w:r>
              <w:t>Schützenstrasse</w:t>
            </w:r>
            <w:proofErr w:type="spellEnd"/>
            <w:r>
              <w:t xml:space="preserve"> 74</w:t>
            </w:r>
          </w:p>
          <w:p w14:paraId="07344376" w14:textId="77777777" w:rsidR="00961BE9" w:rsidRPr="008045C6" w:rsidRDefault="00961BE9" w:rsidP="00864E7A">
            <w:pPr>
              <w:pStyle w:val="Start"/>
              <w:tabs>
                <w:tab w:val="clear" w:pos="7201"/>
                <w:tab w:val="left" w:pos="7155"/>
              </w:tabs>
              <w:ind w:left="142"/>
              <w:rPr>
                <w:rFonts w:cs="Arial"/>
              </w:rPr>
            </w:pPr>
            <w:r>
              <w:t xml:space="preserve">57271 </w:t>
            </w:r>
            <w:proofErr w:type="spellStart"/>
            <w:r>
              <w:t>Hilchenbach</w:t>
            </w:r>
            <w:proofErr w:type="spellEnd"/>
          </w:p>
          <w:p w14:paraId="7B0CB704" w14:textId="77777777" w:rsidR="00961BE9" w:rsidRPr="008045C6" w:rsidRDefault="00961BE9" w:rsidP="00864E7A">
            <w:pPr>
              <w:pStyle w:val="Start"/>
              <w:tabs>
                <w:tab w:val="clear" w:pos="7201"/>
                <w:tab w:val="left" w:pos="7155"/>
              </w:tabs>
              <w:ind w:left="142"/>
              <w:rPr>
                <w:rFonts w:cs="Arial"/>
              </w:rPr>
            </w:pPr>
            <w: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r>
                <w:rPr>
                  <w:rStyle w:val="Link"/>
                </w:rPr>
                <w:t>info@hilma.de</w:t>
              </w:r>
            </w:hyperlink>
            <w:r>
              <w:t xml:space="preserve"> </w:t>
            </w:r>
          </w:p>
          <w:p w14:paraId="6C165D24" w14:textId="77777777" w:rsidR="00536BFF" w:rsidRPr="00E03B47" w:rsidRDefault="00604F55" w:rsidP="00864E7A">
            <w:pPr>
              <w:pStyle w:val="Start"/>
              <w:tabs>
                <w:tab w:val="clear" w:pos="7201"/>
                <w:tab w:val="left" w:pos="7155"/>
              </w:tabs>
              <w:ind w:left="142"/>
              <w:rPr>
                <w:rFonts w:cs="Arial"/>
              </w:rPr>
            </w:pPr>
            <w:hyperlink r:id="rId11">
              <w:r w:rsidR="00DC107A">
                <w:rPr>
                  <w:rStyle w:val="Link"/>
                </w:rPr>
                <w:t>www.roemheld-gruppe.de/</w:t>
              </w:r>
            </w:hyperlink>
            <w:r w:rsidR="00DC107A">
              <w:t xml:space="preserve"> </w:t>
            </w:r>
          </w:p>
        </w:tc>
      </w:tr>
    </w:tbl>
    <w:p w14:paraId="641A54DC" w14:textId="77777777" w:rsidR="00A4428B" w:rsidRDefault="00A4428B" w:rsidP="00310A0A">
      <w:pPr>
        <w:spacing w:line="360" w:lineRule="auto"/>
        <w:ind w:right="2591"/>
        <w:rPr>
          <w:rFonts w:ascii="Arial" w:hAnsi="Arial" w:cs="Arial"/>
          <w:sz w:val="22"/>
          <w:szCs w:val="22"/>
        </w:rPr>
      </w:pPr>
    </w:p>
    <w:p w14:paraId="7D317AC0" w14:textId="77777777" w:rsidR="00A4428B" w:rsidRDefault="00A4428B" w:rsidP="00310A0A">
      <w:pPr>
        <w:spacing w:line="360" w:lineRule="auto"/>
        <w:ind w:right="2591"/>
        <w:rPr>
          <w:rFonts w:ascii="Arial" w:hAnsi="Arial"/>
          <w:sz w:val="22"/>
        </w:rPr>
      </w:pPr>
    </w:p>
    <w:p w14:paraId="5B3835EE" w14:textId="77777777" w:rsidR="008A13D5" w:rsidRDefault="008A13D5" w:rsidP="00310A0A">
      <w:pPr>
        <w:spacing w:line="360" w:lineRule="auto"/>
        <w:ind w:right="2591"/>
        <w:rPr>
          <w:rFonts w:ascii="Arial" w:hAnsi="Arial" w:cs="Arial"/>
          <w:sz w:val="22"/>
          <w:szCs w:val="22"/>
        </w:rPr>
      </w:pPr>
    </w:p>
    <w:p w14:paraId="1FEE1895" w14:textId="7F9B82DB" w:rsidR="00A72655" w:rsidRPr="008045C6" w:rsidRDefault="006417D1" w:rsidP="00A72655">
      <w:pPr>
        <w:spacing w:line="360" w:lineRule="auto"/>
        <w:ind w:right="2591"/>
        <w:rPr>
          <w:rFonts w:ascii="Arial" w:hAnsi="Arial" w:cs="Arial"/>
          <w:sz w:val="28"/>
          <w:szCs w:val="28"/>
        </w:rPr>
      </w:pPr>
      <w:r>
        <w:rPr>
          <w:rFonts w:ascii="Arial" w:hAnsi="Arial"/>
          <w:sz w:val="28"/>
        </w:rPr>
        <w:t xml:space="preserve">Press </w:t>
      </w:r>
      <w:r w:rsidR="00DE18B5">
        <w:rPr>
          <w:rFonts w:ascii="Arial" w:hAnsi="Arial"/>
          <w:sz w:val="28"/>
        </w:rPr>
        <w:t>Release</w:t>
      </w:r>
      <w:r>
        <w:rPr>
          <w:rFonts w:ascii="Arial" w:hAnsi="Arial"/>
          <w:sz w:val="28"/>
        </w:rPr>
        <w:t xml:space="preserve"> 13</w:t>
      </w:r>
      <w:r w:rsidR="00A72655">
        <w:rPr>
          <w:rFonts w:ascii="Arial" w:hAnsi="Arial"/>
          <w:sz w:val="28"/>
        </w:rPr>
        <w:t>/2015</w:t>
      </w:r>
    </w:p>
    <w:p w14:paraId="0C31BF75" w14:textId="77777777" w:rsidR="00A72655" w:rsidRPr="008045C6" w:rsidRDefault="00A72655" w:rsidP="00A72655">
      <w:pPr>
        <w:spacing w:line="360" w:lineRule="auto"/>
        <w:ind w:right="2591"/>
        <w:rPr>
          <w:rFonts w:ascii="Arial" w:hAnsi="Arial" w:cs="Arial"/>
          <w:b/>
          <w:bCs/>
        </w:rPr>
      </w:pPr>
      <w:r>
        <w:rPr>
          <w:noProof/>
          <w:lang w:val="de-DE" w:eastAsia="de-DE" w:bidi="ar-SA"/>
        </w:rPr>
        <mc:AlternateContent>
          <mc:Choice Requires="wps">
            <w:drawing>
              <wp:anchor distT="4294967278" distB="4294967278" distL="114300" distR="114300" simplePos="0" relativeHeight="251659776" behindDoc="0" locked="0" layoutInCell="1" allowOverlap="1" wp14:anchorId="54AA4A5F" wp14:editId="23F40F95">
                <wp:simplePos x="0" y="0"/>
                <wp:positionH relativeFrom="column">
                  <wp:posOffset>0</wp:posOffset>
                </wp:positionH>
                <wp:positionV relativeFrom="paragraph">
                  <wp:posOffset>60324</wp:posOffset>
                </wp:positionV>
                <wp:extent cx="4457700" cy="0"/>
                <wp:effectExtent l="0" t="0" r="12700" b="2540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5F18EEDF" id="Line 2" o:spid="_x0000_s1026" style="position:absolute;z-index:251659776;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DZ8QEAALM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JtkkNnxAQAAswMAAA4AAAAAAAAAAAAAAAAALgIAAGRycy9lMm9Eb2Mu&#10;eG1sUEsBAi0AFAAGAAgAAAAhAH1ZmmHYAAAABAEAAA8AAAAAAAAAAAAAAAAASwQAAGRycy9kb3du&#10;cmV2LnhtbFBLBQYAAAAABAAEAPMAAABQBQAAAAA=&#10;"/>
            </w:pict>
          </mc:Fallback>
        </mc:AlternateContent>
      </w:r>
    </w:p>
    <w:p w14:paraId="4771BC7F" w14:textId="29EE397A" w:rsidR="005E0ECA" w:rsidRDefault="00A72655" w:rsidP="005E0ECA">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ROEMHELD delighted with the start of the </w:t>
      </w:r>
      <w:proofErr w:type="spellStart"/>
      <w:r>
        <w:rPr>
          <w:rFonts w:ascii="Arial" w:hAnsi="Arial"/>
          <w:b/>
          <w:sz w:val="22"/>
        </w:rPr>
        <w:t>Fakuma</w:t>
      </w:r>
      <w:proofErr w:type="spellEnd"/>
    </w:p>
    <w:p w14:paraId="427198CB" w14:textId="7E008F2C" w:rsidR="00A72655" w:rsidRPr="005E0ECA" w:rsidRDefault="003D628F" w:rsidP="005E0ECA">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Focus on magnetic clampin</w:t>
      </w:r>
      <w:r w:rsidR="005E0ECA">
        <w:rPr>
          <w:rFonts w:ascii="Arial" w:hAnsi="Arial"/>
          <w:b/>
          <w:sz w:val="22"/>
        </w:rPr>
        <w:t>g systems and hydraulic wedge clamps</w:t>
      </w:r>
    </w:p>
    <w:p w14:paraId="7B191076" w14:textId="5D686FFC" w:rsidR="00B3393F" w:rsidRDefault="00A72655" w:rsidP="005B5913">
      <w:pPr>
        <w:spacing w:after="120" w:line="360" w:lineRule="auto"/>
        <w:rPr>
          <w:rFonts w:ascii="Arial" w:hAnsi="Arial"/>
          <w:sz w:val="22"/>
        </w:rPr>
      </w:pPr>
      <w:r>
        <w:rPr>
          <w:rFonts w:ascii="Arial" w:hAnsi="Arial"/>
          <w:i/>
          <w:sz w:val="22"/>
        </w:rPr>
        <w:t xml:space="preserve">Laubach, </w:t>
      </w:r>
      <w:r w:rsidR="00604F55">
        <w:rPr>
          <w:rFonts w:ascii="Arial" w:hAnsi="Arial"/>
          <w:i/>
          <w:sz w:val="22"/>
        </w:rPr>
        <w:t>October</w:t>
      </w:r>
      <w:bookmarkStart w:id="0" w:name="_GoBack"/>
      <w:bookmarkEnd w:id="0"/>
      <w:r>
        <w:rPr>
          <w:rFonts w:ascii="Arial" w:hAnsi="Arial"/>
          <w:i/>
          <w:sz w:val="22"/>
        </w:rPr>
        <w:t xml:space="preserve"> 14, 2015</w:t>
      </w:r>
      <w:r>
        <w:rPr>
          <w:rFonts w:ascii="Arial" w:hAnsi="Arial"/>
          <w:sz w:val="22"/>
        </w:rPr>
        <w:t xml:space="preserve">. The ROEMHELD team is very pleased with how the </w:t>
      </w:r>
      <w:proofErr w:type="spellStart"/>
      <w:r>
        <w:rPr>
          <w:rFonts w:ascii="Arial" w:hAnsi="Arial"/>
          <w:sz w:val="22"/>
        </w:rPr>
        <w:t>Fakuma</w:t>
      </w:r>
      <w:proofErr w:type="spellEnd"/>
      <w:r>
        <w:rPr>
          <w:rFonts w:ascii="Arial" w:hAnsi="Arial"/>
          <w:sz w:val="22"/>
        </w:rPr>
        <w:t xml:space="preserve"> </w:t>
      </w:r>
      <w:r w:rsidR="00B3393F">
        <w:rPr>
          <w:rFonts w:ascii="Arial" w:hAnsi="Arial"/>
          <w:sz w:val="22"/>
        </w:rPr>
        <w:t xml:space="preserve">exhibition </w:t>
      </w:r>
      <w:r>
        <w:rPr>
          <w:rFonts w:ascii="Arial" w:hAnsi="Arial"/>
          <w:sz w:val="22"/>
        </w:rPr>
        <w:t xml:space="preserve">in Friedrichshafen has started, according to Product Manager Sebastian </w:t>
      </w:r>
      <w:proofErr w:type="spellStart"/>
      <w:r>
        <w:rPr>
          <w:rFonts w:ascii="Arial" w:hAnsi="Arial"/>
          <w:sz w:val="22"/>
        </w:rPr>
        <w:t>Veit</w:t>
      </w:r>
      <w:proofErr w:type="spellEnd"/>
      <w:r>
        <w:rPr>
          <w:rFonts w:ascii="Arial" w:hAnsi="Arial"/>
          <w:sz w:val="22"/>
        </w:rPr>
        <w:t>: “</w:t>
      </w:r>
      <w:r w:rsidR="00B3393F" w:rsidRPr="00B3393F">
        <w:rPr>
          <w:rFonts w:ascii="Arial" w:hAnsi="Arial"/>
          <w:sz w:val="22"/>
        </w:rPr>
        <w:t xml:space="preserve">The first day of the </w:t>
      </w:r>
      <w:proofErr w:type="spellStart"/>
      <w:r w:rsidR="00B3393F">
        <w:rPr>
          <w:rFonts w:ascii="Arial" w:hAnsi="Arial"/>
          <w:sz w:val="22"/>
        </w:rPr>
        <w:t>Fakuma</w:t>
      </w:r>
      <w:proofErr w:type="spellEnd"/>
      <w:r w:rsidR="00B3393F">
        <w:rPr>
          <w:rFonts w:ascii="Arial" w:hAnsi="Arial"/>
          <w:sz w:val="22"/>
        </w:rPr>
        <w:t xml:space="preserve"> show </w:t>
      </w:r>
      <w:r w:rsidR="00B3393F" w:rsidRPr="00B3393F">
        <w:rPr>
          <w:rFonts w:ascii="Arial" w:hAnsi="Arial"/>
          <w:sz w:val="22"/>
        </w:rPr>
        <w:t xml:space="preserve">was excellent. We have already received orders for magnetic clamping systems over a quarter of a million euros. In addition, we had many good conversations with </w:t>
      </w:r>
      <w:r w:rsidR="00B3393F">
        <w:rPr>
          <w:rFonts w:ascii="Arial" w:hAnsi="Arial"/>
          <w:sz w:val="22"/>
        </w:rPr>
        <w:t>new</w:t>
      </w:r>
      <w:r w:rsidR="00B3393F" w:rsidRPr="00B3393F">
        <w:rPr>
          <w:rFonts w:ascii="Arial" w:hAnsi="Arial"/>
          <w:sz w:val="22"/>
        </w:rPr>
        <w:t xml:space="preserve"> customers for our </w:t>
      </w:r>
      <w:r w:rsidR="00B3393F">
        <w:rPr>
          <w:rFonts w:ascii="Arial" w:hAnsi="Arial"/>
          <w:sz w:val="22"/>
        </w:rPr>
        <w:t>quick mould</w:t>
      </w:r>
      <w:r w:rsidR="00B3393F" w:rsidRPr="00B3393F">
        <w:rPr>
          <w:rFonts w:ascii="Arial" w:hAnsi="Arial"/>
          <w:sz w:val="22"/>
        </w:rPr>
        <w:t xml:space="preserve"> </w:t>
      </w:r>
      <w:r w:rsidR="00B3393F">
        <w:rPr>
          <w:rFonts w:ascii="Arial" w:hAnsi="Arial"/>
          <w:sz w:val="22"/>
        </w:rPr>
        <w:t xml:space="preserve">clamping </w:t>
      </w:r>
      <w:r w:rsidR="00B3393F" w:rsidRPr="00B3393F">
        <w:rPr>
          <w:rFonts w:ascii="Arial" w:hAnsi="Arial"/>
          <w:sz w:val="22"/>
        </w:rPr>
        <w:t>systems and hydraulic solutions.</w:t>
      </w:r>
      <w:r w:rsidR="00B3393F">
        <w:rPr>
          <w:rFonts w:ascii="Arial" w:hAnsi="Arial"/>
          <w:sz w:val="22"/>
        </w:rPr>
        <w:t>”</w:t>
      </w:r>
    </w:p>
    <w:p w14:paraId="56D45ADB" w14:textId="2C84D52A" w:rsidR="008515BE" w:rsidRDefault="00282677" w:rsidP="005B5913">
      <w:pPr>
        <w:spacing w:after="120" w:line="360" w:lineRule="auto"/>
        <w:rPr>
          <w:rFonts w:ascii="Arial" w:hAnsi="Arial" w:cs="Arial"/>
          <w:sz w:val="22"/>
          <w:szCs w:val="22"/>
        </w:rPr>
      </w:pPr>
      <w:r>
        <w:rPr>
          <w:rFonts w:ascii="Arial" w:hAnsi="Arial"/>
          <w:sz w:val="22"/>
        </w:rPr>
        <w:t xml:space="preserve">The experts will be presenting components and systems for </w:t>
      </w:r>
      <w:r w:rsidR="00B3393F">
        <w:rPr>
          <w:rFonts w:ascii="Arial" w:hAnsi="Arial"/>
          <w:sz w:val="22"/>
        </w:rPr>
        <w:t>quick</w:t>
      </w:r>
      <w:r>
        <w:rPr>
          <w:rFonts w:ascii="Arial" w:hAnsi="Arial"/>
          <w:sz w:val="22"/>
        </w:rPr>
        <w:t xml:space="preserve"> and safe </w:t>
      </w:r>
      <w:r w:rsidR="00B3393F">
        <w:rPr>
          <w:rFonts w:ascii="Arial" w:hAnsi="Arial"/>
          <w:sz w:val="22"/>
        </w:rPr>
        <w:t xml:space="preserve">mould </w:t>
      </w:r>
      <w:r>
        <w:rPr>
          <w:rFonts w:ascii="Arial" w:hAnsi="Arial"/>
          <w:sz w:val="22"/>
        </w:rPr>
        <w:t>changing on injection moulding machines and presses up until Saturday. Modular all-in-one solutions comprising magnetic clamping plates, media couplings, roller conveyors and ball bars as well as carrying and loading consoles can be viewed at the exhibition stand.</w:t>
      </w:r>
    </w:p>
    <w:p w14:paraId="3A7383CE" w14:textId="37E9DB76" w:rsidR="005B5913" w:rsidRDefault="005E0ECA" w:rsidP="005B5913">
      <w:pPr>
        <w:spacing w:after="120" w:line="360" w:lineRule="auto"/>
        <w:rPr>
          <w:rFonts w:ascii="Arial" w:hAnsi="Arial" w:cs="Arial"/>
          <w:sz w:val="22"/>
          <w:szCs w:val="22"/>
        </w:rPr>
      </w:pPr>
      <w:r>
        <w:rPr>
          <w:rFonts w:ascii="Arial" w:hAnsi="Arial"/>
          <w:sz w:val="22"/>
        </w:rPr>
        <w:t xml:space="preserve">A new feature is the display of hydraulic and electromechanical wedge clamps with flexible clamping edge and cost-effective mechanical and </w:t>
      </w:r>
      <w:proofErr w:type="spellStart"/>
      <w:r>
        <w:rPr>
          <w:rFonts w:ascii="Arial" w:hAnsi="Arial"/>
          <w:sz w:val="22"/>
        </w:rPr>
        <w:t>hydromechanical</w:t>
      </w:r>
      <w:proofErr w:type="spellEnd"/>
      <w:r>
        <w:rPr>
          <w:rFonts w:ascii="Arial" w:hAnsi="Arial"/>
          <w:sz w:val="22"/>
        </w:rPr>
        <w:t xml:space="preserve"> clamping nuts. These provide optimum clamping power even in extremely tight spaces. For the first time, a patented, mechanical clamping solution with visual clamping force display is now available. Another premier at the trade fair is a new, battery-powered version of the successful transport cart with safety docking station for</w:t>
      </w:r>
      <w:r w:rsidR="00B3393F">
        <w:rPr>
          <w:rFonts w:ascii="Arial" w:hAnsi="Arial"/>
          <w:sz w:val="22"/>
        </w:rPr>
        <w:t xml:space="preserve"> moulds weighing up to 500 kg. </w:t>
      </w:r>
      <w:r>
        <w:rPr>
          <w:rFonts w:ascii="Arial" w:hAnsi="Arial"/>
          <w:sz w:val="22"/>
        </w:rPr>
        <w:t xml:space="preserve">The cart can be used individually or as part of a </w:t>
      </w:r>
      <w:r w:rsidR="00B3393F">
        <w:rPr>
          <w:rFonts w:ascii="Arial" w:hAnsi="Arial"/>
          <w:sz w:val="22"/>
        </w:rPr>
        <w:t xml:space="preserve">quick </w:t>
      </w:r>
      <w:r>
        <w:rPr>
          <w:rFonts w:ascii="Arial" w:hAnsi="Arial"/>
          <w:sz w:val="22"/>
        </w:rPr>
        <w:t xml:space="preserve">changing system for dies and moulds. </w:t>
      </w:r>
    </w:p>
    <w:p w14:paraId="3C1790A4" w14:textId="726815D8" w:rsidR="006102C4" w:rsidRPr="00EB26CD" w:rsidRDefault="005E0ECA" w:rsidP="006102C4">
      <w:pPr>
        <w:spacing w:after="120" w:line="360" w:lineRule="auto"/>
        <w:rPr>
          <w:rFonts w:ascii="Arial" w:hAnsi="Arial" w:cs="Arial"/>
          <w:b/>
          <w:bCs/>
          <w:sz w:val="22"/>
          <w:szCs w:val="22"/>
        </w:rPr>
      </w:pPr>
      <w:r>
        <w:rPr>
          <w:rFonts w:ascii="Arial" w:hAnsi="Arial"/>
          <w:b/>
          <w:sz w:val="22"/>
        </w:rPr>
        <w:t>Magnetic clamping systems for safe positioning and clamping of moulds and dies</w:t>
      </w:r>
    </w:p>
    <w:p w14:paraId="6F14CA88" w14:textId="36E47912" w:rsidR="006102C4" w:rsidRPr="00106BC7" w:rsidRDefault="006102C4" w:rsidP="006102C4">
      <w:pPr>
        <w:spacing w:after="120" w:line="360" w:lineRule="auto"/>
        <w:rPr>
          <w:rFonts w:ascii="Arial" w:hAnsi="Arial"/>
          <w:sz w:val="22"/>
          <w:szCs w:val="22"/>
        </w:rPr>
      </w:pPr>
      <w:r>
        <w:rPr>
          <w:rFonts w:ascii="Arial" w:hAnsi="Arial"/>
          <w:sz w:val="22"/>
        </w:rPr>
        <w:t xml:space="preserve">HILMA magnetic clamping systems of the M-TECS series can be used as part of </w:t>
      </w:r>
      <w:r w:rsidR="008A13D5">
        <w:rPr>
          <w:rFonts w:ascii="Arial" w:hAnsi="Arial"/>
          <w:sz w:val="22"/>
        </w:rPr>
        <w:t xml:space="preserve">quick </w:t>
      </w:r>
      <w:r>
        <w:rPr>
          <w:rFonts w:ascii="Arial" w:hAnsi="Arial"/>
          <w:sz w:val="22"/>
        </w:rPr>
        <w:t>clamping systems or as stand-alone clamping elements, for example when retrofitting existing presses an</w:t>
      </w:r>
      <w:r w:rsidR="008A13D5">
        <w:rPr>
          <w:rFonts w:ascii="Arial" w:hAnsi="Arial"/>
          <w:sz w:val="22"/>
        </w:rPr>
        <w:t xml:space="preserve">d injection moulding machines. </w:t>
      </w:r>
      <w:r>
        <w:rPr>
          <w:rFonts w:ascii="Arial" w:hAnsi="Arial"/>
          <w:sz w:val="22"/>
        </w:rPr>
        <w:t xml:space="preserve">They can be used to position and clamp moulds and dies of all sizes, shapes and weights in just a few minutes, and are designed for working temperatures up to 240°C. HILMA magnetic clamping systems are manufactured according to customer-specific sizes and </w:t>
      </w:r>
      <w:r>
        <w:rPr>
          <w:rFonts w:ascii="Arial" w:hAnsi="Arial"/>
          <w:sz w:val="22"/>
        </w:rPr>
        <w:lastRenderedPageBreak/>
        <w:t>geometries. Their control units meet the highest safety requirements of the new press standard EN201 and EN 289 for plastics and rubber machines, applicable since January 2014.</w:t>
      </w:r>
    </w:p>
    <w:p w14:paraId="492DE7F9" w14:textId="77777777" w:rsidR="006102C4" w:rsidRPr="00F50986" w:rsidRDefault="006102C4" w:rsidP="006102C4">
      <w:pPr>
        <w:spacing w:after="120" w:line="360" w:lineRule="auto"/>
        <w:rPr>
          <w:rFonts w:ascii="Arial" w:hAnsi="Arial" w:cs="Arial"/>
          <w:b/>
          <w:bCs/>
          <w:sz w:val="22"/>
          <w:szCs w:val="22"/>
        </w:rPr>
      </w:pPr>
      <w:r>
        <w:rPr>
          <w:rFonts w:ascii="Arial" w:hAnsi="Arial"/>
          <w:b/>
          <w:sz w:val="22"/>
        </w:rPr>
        <w:t>ROEMHELD: Optimiser of set-up times for plastics processing</w:t>
      </w:r>
    </w:p>
    <w:p w14:paraId="01290F02" w14:textId="530B8D39" w:rsidR="006102C4" w:rsidRPr="00AC750F" w:rsidRDefault="006102C4" w:rsidP="006102C4">
      <w:pPr>
        <w:spacing w:after="120" w:line="360" w:lineRule="auto"/>
        <w:rPr>
          <w:rFonts w:ascii="Arial" w:hAnsi="Arial"/>
          <w:sz w:val="22"/>
          <w:szCs w:val="22"/>
        </w:rPr>
      </w:pPr>
      <w:r>
        <w:rPr>
          <w:rFonts w:ascii="Arial" w:hAnsi="Arial"/>
          <w:sz w:val="22"/>
        </w:rPr>
        <w:t xml:space="preserve">With their die clamping and changing technology, ROEMHELD considers themselves as an expert for the optimisation of set-up times. For plastics processing, the product range offers a very wide selection of magnetic clamping systems, hydraulic rapid-clamping systems as well as electromagnetic and mechanical clamping technology.  The extensive selection of products for </w:t>
      </w:r>
      <w:r w:rsidR="008A13D5">
        <w:rPr>
          <w:rFonts w:ascii="Arial" w:hAnsi="Arial"/>
          <w:sz w:val="22"/>
        </w:rPr>
        <w:t xml:space="preserve">mould </w:t>
      </w:r>
      <w:r>
        <w:rPr>
          <w:rFonts w:ascii="Arial" w:hAnsi="Arial"/>
          <w:sz w:val="22"/>
        </w:rPr>
        <w:t xml:space="preserve">changing such as media couplings, roller conveyors, carrying consoles and </w:t>
      </w:r>
      <w:r w:rsidR="008A13D5">
        <w:rPr>
          <w:rFonts w:ascii="Arial" w:hAnsi="Arial"/>
          <w:sz w:val="22"/>
        </w:rPr>
        <w:t>die-</w:t>
      </w:r>
      <w:r>
        <w:rPr>
          <w:rFonts w:ascii="Arial" w:hAnsi="Arial"/>
          <w:sz w:val="22"/>
        </w:rPr>
        <w:t xml:space="preserve">carts completes the range. </w:t>
      </w:r>
    </w:p>
    <w:p w14:paraId="1F316126" w14:textId="77777777" w:rsidR="006102C4" w:rsidRDefault="006102C4" w:rsidP="006102C4">
      <w:pPr>
        <w:spacing w:after="120" w:line="360" w:lineRule="auto"/>
        <w:rPr>
          <w:rFonts w:ascii="Arial" w:hAnsi="Arial" w:cs="Arial"/>
          <w:sz w:val="22"/>
          <w:szCs w:val="22"/>
        </w:rPr>
      </w:pPr>
      <w:r>
        <w:rPr>
          <w:rFonts w:ascii="Arial" w:hAnsi="Arial"/>
          <w:sz w:val="22"/>
        </w:rPr>
        <w:t>Furthermore, ROEMHELD is a global market and quality leader in efficient solutions for industrial production, assembly, clamping and drive technology. Elements for the production, testing and maintenance of large-scale components for wind power plants, components for the automation of set-ups and machine communication within Industry 4.0 complement the portfolio. The comprehensive product range of more than 25,000 components, modules and systems offers the right product for almost every application and is continuously expanded by customised solutions.</w:t>
      </w:r>
    </w:p>
    <w:p w14:paraId="4468A2BB" w14:textId="77777777" w:rsidR="006102C4" w:rsidRPr="00306578" w:rsidRDefault="006102C4" w:rsidP="006102C4">
      <w:pPr>
        <w:spacing w:after="120" w:line="360" w:lineRule="auto"/>
        <w:rPr>
          <w:rFonts w:ascii="Arial" w:hAnsi="Arial" w:cs="Arial"/>
          <w:sz w:val="22"/>
          <w:szCs w:val="22"/>
        </w:rPr>
      </w:pPr>
      <w:r>
        <w:rPr>
          <w:rFonts w:ascii="Arial" w:hAnsi="Arial"/>
          <w:sz w:val="22"/>
        </w:rPr>
        <w:t xml:space="preserve">ROEMHELD is represented in more than 50 countries worldwide with service and sales companies and, in addition to plastics processing companies, supplies in particular the international mechanical engineering, automotive, aerospace and agricultural industry as well as the field of medical technology. At the three locations in Laubach,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Götzis</w:t>
      </w:r>
      <w:proofErr w:type="spellEnd"/>
      <w:r>
        <w:rPr>
          <w:rFonts w:ascii="Arial" w:hAnsi="Arial"/>
          <w:sz w:val="22"/>
        </w:rPr>
        <w:t xml:space="preserve">, Austria, the 500 employees achieved sales of around 93 million </w:t>
      </w:r>
      <w:proofErr w:type="gramStart"/>
      <w:r>
        <w:rPr>
          <w:rFonts w:ascii="Arial" w:hAnsi="Arial"/>
          <w:sz w:val="22"/>
        </w:rPr>
        <w:t>Euro</w:t>
      </w:r>
      <w:proofErr w:type="gramEnd"/>
      <w:r>
        <w:rPr>
          <w:rFonts w:ascii="Arial" w:hAnsi="Arial"/>
          <w:sz w:val="22"/>
        </w:rPr>
        <w:t xml:space="preserve"> in 2014.  </w:t>
      </w:r>
    </w:p>
    <w:p w14:paraId="74176991" w14:textId="77777777" w:rsidR="00A30C32" w:rsidRPr="00306578" w:rsidRDefault="00A30C32" w:rsidP="005910FD">
      <w:pPr>
        <w:spacing w:after="120" w:line="360" w:lineRule="auto"/>
        <w:rPr>
          <w:rFonts w:ascii="Arial" w:hAnsi="Arial" w:cs="Arial"/>
          <w:sz w:val="22"/>
          <w:szCs w:val="22"/>
        </w:rPr>
      </w:pPr>
    </w:p>
    <w:p w14:paraId="42664959" w14:textId="2223DAC1" w:rsidR="00DB4848" w:rsidRPr="00106BC7" w:rsidRDefault="006417D1" w:rsidP="00106BC7">
      <w:pPr>
        <w:spacing w:before="120" w:after="120"/>
        <w:rPr>
          <w:rFonts w:ascii="Arial" w:hAnsi="Arial" w:cs="Arial"/>
          <w:b/>
          <w:sz w:val="22"/>
          <w:szCs w:val="22"/>
        </w:rPr>
      </w:pPr>
      <w:r>
        <w:rPr>
          <w:rFonts w:ascii="Arial" w:hAnsi="Arial"/>
          <w:b/>
          <w:sz w:val="22"/>
        </w:rPr>
        <w:br w:type="column"/>
      </w:r>
      <w:r>
        <w:rPr>
          <w:rFonts w:ascii="Arial" w:hAnsi="Arial"/>
          <w:b/>
          <w:sz w:val="22"/>
        </w:rPr>
        <w:lastRenderedPageBreak/>
        <w:t>Picture</w:t>
      </w:r>
      <w:r w:rsidR="00864E7A">
        <w:rPr>
          <w:rFonts w:ascii="Arial" w:hAnsi="Arial"/>
          <w:b/>
          <w:sz w:val="22"/>
        </w:rPr>
        <w:t xml:space="preserve">: </w:t>
      </w:r>
    </w:p>
    <w:p w14:paraId="5E39ED85" w14:textId="684A543E" w:rsidR="006417D1" w:rsidRDefault="006417D1" w:rsidP="0068736F">
      <w:pPr>
        <w:spacing w:after="120" w:line="360" w:lineRule="auto"/>
        <w:rPr>
          <w:rFonts w:ascii="Arial" w:hAnsi="Arial"/>
          <w:color w:val="FF0000"/>
          <w:sz w:val="22"/>
        </w:rPr>
      </w:pPr>
      <w:r>
        <w:rPr>
          <w:rFonts w:ascii="Arial" w:hAnsi="Arial"/>
          <w:noProof/>
          <w:color w:val="FF0000"/>
          <w:sz w:val="22"/>
          <w:lang w:val="de-DE" w:eastAsia="de-DE" w:bidi="ar-SA"/>
        </w:rPr>
        <w:drawing>
          <wp:inline distT="0" distB="0" distL="0" distR="0" wp14:anchorId="068EB242" wp14:editId="6DD4BC84">
            <wp:extent cx="5372878" cy="4029659"/>
            <wp:effectExtent l="0" t="0" r="0"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30432.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2878" cy="4029659"/>
                    </a:xfrm>
                    <a:prstGeom prst="rect">
                      <a:avLst/>
                    </a:prstGeom>
                  </pic:spPr>
                </pic:pic>
              </a:graphicData>
            </a:graphic>
          </wp:inline>
        </w:drawing>
      </w:r>
    </w:p>
    <w:p w14:paraId="37941E8A" w14:textId="46B4D388" w:rsidR="0068736F" w:rsidRDefault="00C60650" w:rsidP="0068736F">
      <w:pPr>
        <w:spacing w:after="120" w:line="360" w:lineRule="auto"/>
        <w:rPr>
          <w:rFonts w:ascii="Arial" w:hAnsi="Arial" w:cs="Arial"/>
          <w:sz w:val="22"/>
          <w:szCs w:val="22"/>
        </w:rPr>
      </w:pPr>
      <w:r>
        <w:rPr>
          <w:rFonts w:ascii="Arial" w:hAnsi="Arial"/>
          <w:sz w:val="22"/>
        </w:rPr>
        <w:t xml:space="preserve">The ROEMHELD team led by Andreas Reich </w:t>
      </w:r>
      <w:r w:rsidR="006417D1">
        <w:rPr>
          <w:rFonts w:ascii="Arial" w:hAnsi="Arial"/>
          <w:sz w:val="22"/>
        </w:rPr>
        <w:t>(</w:t>
      </w:r>
      <w:r w:rsidR="006417D1" w:rsidRPr="006417D1">
        <w:rPr>
          <w:rFonts w:ascii="Arial" w:hAnsi="Arial"/>
          <w:sz w:val="22"/>
        </w:rPr>
        <w:t>in the middle</w:t>
      </w:r>
      <w:r w:rsidR="006417D1">
        <w:rPr>
          <w:rFonts w:ascii="Arial" w:hAnsi="Arial"/>
          <w:sz w:val="22"/>
        </w:rPr>
        <w:t xml:space="preserve">) </w:t>
      </w:r>
      <w:r>
        <w:rPr>
          <w:rFonts w:ascii="Arial" w:hAnsi="Arial"/>
          <w:sz w:val="22"/>
        </w:rPr>
        <w:t xml:space="preserve">and Sebastian </w:t>
      </w:r>
      <w:proofErr w:type="spellStart"/>
      <w:r>
        <w:rPr>
          <w:rFonts w:ascii="Arial" w:hAnsi="Arial"/>
          <w:sz w:val="22"/>
        </w:rPr>
        <w:t>Veit</w:t>
      </w:r>
      <w:proofErr w:type="spellEnd"/>
      <w:r>
        <w:rPr>
          <w:rFonts w:ascii="Arial" w:hAnsi="Arial"/>
          <w:sz w:val="22"/>
        </w:rPr>
        <w:t xml:space="preserve"> will be presenting components </w:t>
      </w:r>
      <w:r w:rsidR="008A13D5">
        <w:rPr>
          <w:rFonts w:ascii="Arial" w:hAnsi="Arial"/>
          <w:sz w:val="22"/>
        </w:rPr>
        <w:t xml:space="preserve">and systems for rapid and safe mould </w:t>
      </w:r>
      <w:r>
        <w:rPr>
          <w:rFonts w:ascii="Arial" w:hAnsi="Arial"/>
          <w:sz w:val="22"/>
        </w:rPr>
        <w:t>changing on injection moulding machines and presses up until Saturday (Picture:  ROEMHELD).</w:t>
      </w:r>
    </w:p>
    <w:p w14:paraId="68B7318B" w14:textId="77777777" w:rsidR="0068736F" w:rsidRPr="005D6425" w:rsidRDefault="0068736F" w:rsidP="0068736F">
      <w:pPr>
        <w:spacing w:after="120" w:line="360" w:lineRule="auto"/>
        <w:rPr>
          <w:rFonts w:ascii="Arial" w:hAnsi="Arial" w:cs="Arial"/>
          <w:sz w:val="22"/>
          <w:szCs w:val="22"/>
        </w:rPr>
      </w:pPr>
    </w:p>
    <w:p w14:paraId="7CE5FD7C" w14:textId="5CCCAD87" w:rsidR="004C46FE" w:rsidRDefault="00293282" w:rsidP="004C46FE">
      <w:pPr>
        <w:spacing w:after="120" w:line="360" w:lineRule="auto"/>
        <w:rPr>
          <w:rFonts w:ascii="Arial" w:hAnsi="Arial" w:cs="Arial"/>
          <w:sz w:val="22"/>
          <w:szCs w:val="22"/>
        </w:rPr>
      </w:pPr>
      <w:r>
        <w:rPr>
          <w:rFonts w:ascii="Arial" w:hAnsi="Arial"/>
          <w:sz w:val="22"/>
        </w:rPr>
        <w:t xml:space="preserve"> </w:t>
      </w:r>
    </w:p>
    <w:p w14:paraId="38B97B7B" w14:textId="77777777" w:rsidR="001C7820" w:rsidRDefault="001C7820" w:rsidP="004C46FE">
      <w:pPr>
        <w:spacing w:after="120" w:line="360" w:lineRule="auto"/>
        <w:rPr>
          <w:rFonts w:ascii="Arial" w:hAnsi="Arial" w:cs="Arial"/>
          <w:sz w:val="22"/>
          <w:szCs w:val="22"/>
        </w:rPr>
      </w:pPr>
    </w:p>
    <w:sectPr w:rsidR="001C7820" w:rsidSect="00536BFF">
      <w:headerReference w:type="default" r:id="rId13"/>
      <w:footerReference w:type="default" r:id="rId14"/>
      <w:headerReference w:type="first" r:id="rId15"/>
      <w:footerReference w:type="first" r:id="rId16"/>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EF36C" w14:textId="77777777" w:rsidR="00256874" w:rsidRDefault="00256874">
      <w:r>
        <w:separator/>
      </w:r>
    </w:p>
  </w:endnote>
  <w:endnote w:type="continuationSeparator" w:id="0">
    <w:p w14:paraId="100D4ABA" w14:textId="77777777" w:rsidR="00256874" w:rsidRDefault="00256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5E0ECA" w:rsidRDefault="005E0ECA">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5E0ECA" w:rsidRDefault="005E0ECA">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4B997" w14:textId="77777777" w:rsidR="00256874" w:rsidRDefault="00256874">
      <w:r>
        <w:separator/>
      </w:r>
    </w:p>
  </w:footnote>
  <w:footnote w:type="continuationSeparator" w:id="0">
    <w:p w14:paraId="5B54A3A6" w14:textId="77777777" w:rsidR="00256874" w:rsidRDefault="002568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5E0ECA" w:rsidRPr="00961BE9" w:rsidRDefault="005E0ECA"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b/>
        <w:sz w:val="16"/>
      </w:rPr>
      <w:t>Hilma</w:t>
    </w:r>
    <w:proofErr w:type="spellEnd"/>
    <w:r>
      <w:rPr>
        <w:rFonts w:ascii="Arial" w:hAnsi="Arial"/>
        <w:b/>
        <w:sz w:val="16"/>
      </w:rPr>
      <w:t xml:space="preserve">-Römheld GmbH, </w:t>
    </w:r>
    <w:proofErr w:type="spellStart"/>
    <w:r>
      <w:rPr>
        <w:rFonts w:ascii="Arial" w:hAnsi="Arial"/>
        <w:b/>
        <w:sz w:val="16"/>
      </w:rPr>
      <w:t>Postfach</w:t>
    </w:r>
    <w:proofErr w:type="spellEnd"/>
    <w:r>
      <w:rPr>
        <w:rFonts w:ascii="Arial" w:hAnsi="Arial"/>
        <w:b/>
        <w:sz w:val="16"/>
      </w:rPr>
      <w:t xml:space="preserve"> 12 20, 57260 </w:t>
    </w:r>
    <w:proofErr w:type="spellStart"/>
    <w:r>
      <w:rPr>
        <w:rFonts w:ascii="Arial" w:hAnsi="Arial"/>
        <w:b/>
        <w:sz w:val="16"/>
      </w:rPr>
      <w:t>Hilchenbach</w:t>
    </w:r>
    <w:proofErr w:type="spellEnd"/>
    <w:r>
      <w:rPr>
        <w:rFonts w:ascii="Arial" w:hAnsi="Arial"/>
        <w:b/>
        <w:sz w:val="16"/>
      </w:rPr>
      <w:t>,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0" name="Bild 10"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284EBB4B" w:rsidR="005E0ECA" w:rsidRDefault="005E0ECA"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031951E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604F55">
      <w:rPr>
        <w:rFonts w:ascii="Arial" w:hAnsi="Arial"/>
        <w:noProof/>
        <w:sz w:val="16"/>
        <w:szCs w:val="16"/>
      </w:rPr>
      <w:t>3</w:t>
    </w:r>
    <w:r w:rsidRPr="00536BFF">
      <w:rPr>
        <w:rFonts w:ascii="Arial" w:hAnsi="Arial"/>
        <w:sz w:val="16"/>
        <w:szCs w:val="16"/>
      </w:rPr>
      <w:fldChar w:fldCharType="end"/>
    </w:r>
    <w:r>
      <w:tab/>
    </w:r>
    <w:r w:rsidR="006417D1">
      <w:rPr>
        <w:rFonts w:ascii="Arial" w:hAnsi="Arial"/>
        <w:sz w:val="16"/>
      </w:rPr>
      <w:t>for Press Information 13</w:t>
    </w:r>
    <w:r>
      <w:rPr>
        <w:rFonts w:ascii="Arial" w:hAnsi="Arial"/>
        <w:sz w:val="16"/>
      </w:rPr>
      <w:t>/2015</w:t>
    </w:r>
  </w:p>
  <w:p w14:paraId="15327E2E" w14:textId="77777777" w:rsidR="005E0ECA" w:rsidRPr="00536BFF" w:rsidRDefault="005E0ECA"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5E0ECA" w:rsidRDefault="005E0ECA"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3"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5E0ECA" w:rsidRDefault="005E0ECA" w:rsidP="00536BFF">
    <w:pPr>
      <w:pStyle w:val="Kopfzeile"/>
    </w:pPr>
  </w:p>
  <w:p w14:paraId="14319517" w14:textId="77777777" w:rsidR="005E0ECA" w:rsidRDefault="005E0EC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13C63"/>
    <w:rsid w:val="000214D3"/>
    <w:rsid w:val="00023A5C"/>
    <w:rsid w:val="00040D14"/>
    <w:rsid w:val="0004201E"/>
    <w:rsid w:val="0005067E"/>
    <w:rsid w:val="0006720C"/>
    <w:rsid w:val="0009395C"/>
    <w:rsid w:val="00097B63"/>
    <w:rsid w:val="000A0C49"/>
    <w:rsid w:val="000A145B"/>
    <w:rsid w:val="000A212C"/>
    <w:rsid w:val="000A33E3"/>
    <w:rsid w:val="000C6D58"/>
    <w:rsid w:val="000E08E0"/>
    <w:rsid w:val="000E65A1"/>
    <w:rsid w:val="000F5992"/>
    <w:rsid w:val="00102B5B"/>
    <w:rsid w:val="00106BC7"/>
    <w:rsid w:val="00114E89"/>
    <w:rsid w:val="00130E98"/>
    <w:rsid w:val="0013315C"/>
    <w:rsid w:val="00137DB4"/>
    <w:rsid w:val="001520CD"/>
    <w:rsid w:val="00175EAD"/>
    <w:rsid w:val="001A6F86"/>
    <w:rsid w:val="001B35C6"/>
    <w:rsid w:val="001B74F8"/>
    <w:rsid w:val="001C7820"/>
    <w:rsid w:val="001C78D4"/>
    <w:rsid w:val="001D4A44"/>
    <w:rsid w:val="001D7F67"/>
    <w:rsid w:val="001E0861"/>
    <w:rsid w:val="001E6D40"/>
    <w:rsid w:val="001F5804"/>
    <w:rsid w:val="00204FB1"/>
    <w:rsid w:val="002170A7"/>
    <w:rsid w:val="00224628"/>
    <w:rsid w:val="00226272"/>
    <w:rsid w:val="0023729D"/>
    <w:rsid w:val="00237BB7"/>
    <w:rsid w:val="00242567"/>
    <w:rsid w:val="002428CA"/>
    <w:rsid w:val="002552B5"/>
    <w:rsid w:val="00256874"/>
    <w:rsid w:val="00260D5C"/>
    <w:rsid w:val="002673B3"/>
    <w:rsid w:val="00280900"/>
    <w:rsid w:val="00281252"/>
    <w:rsid w:val="00282677"/>
    <w:rsid w:val="00291872"/>
    <w:rsid w:val="00293282"/>
    <w:rsid w:val="002A0032"/>
    <w:rsid w:val="002A00F8"/>
    <w:rsid w:val="002A669A"/>
    <w:rsid w:val="002B3888"/>
    <w:rsid w:val="002C67AF"/>
    <w:rsid w:val="002D0865"/>
    <w:rsid w:val="002D5E79"/>
    <w:rsid w:val="002D78DF"/>
    <w:rsid w:val="00305781"/>
    <w:rsid w:val="00310A0A"/>
    <w:rsid w:val="003147DA"/>
    <w:rsid w:val="00314EE8"/>
    <w:rsid w:val="00344383"/>
    <w:rsid w:val="003517D1"/>
    <w:rsid w:val="003658DB"/>
    <w:rsid w:val="003772E3"/>
    <w:rsid w:val="003832B6"/>
    <w:rsid w:val="0038350D"/>
    <w:rsid w:val="0038421F"/>
    <w:rsid w:val="00387C1D"/>
    <w:rsid w:val="003923A4"/>
    <w:rsid w:val="00394993"/>
    <w:rsid w:val="003A1193"/>
    <w:rsid w:val="003A1B1F"/>
    <w:rsid w:val="003B1660"/>
    <w:rsid w:val="003C02A8"/>
    <w:rsid w:val="003D2C12"/>
    <w:rsid w:val="003D628F"/>
    <w:rsid w:val="003E1C59"/>
    <w:rsid w:val="003E4447"/>
    <w:rsid w:val="003F5AE9"/>
    <w:rsid w:val="003F5BF3"/>
    <w:rsid w:val="00400F4C"/>
    <w:rsid w:val="00404B58"/>
    <w:rsid w:val="00405CD7"/>
    <w:rsid w:val="00413D00"/>
    <w:rsid w:val="00420C42"/>
    <w:rsid w:val="004268A4"/>
    <w:rsid w:val="004327E7"/>
    <w:rsid w:val="00433C7F"/>
    <w:rsid w:val="00436C7C"/>
    <w:rsid w:val="00457F83"/>
    <w:rsid w:val="00461402"/>
    <w:rsid w:val="00474565"/>
    <w:rsid w:val="0047510A"/>
    <w:rsid w:val="00477098"/>
    <w:rsid w:val="00477C0A"/>
    <w:rsid w:val="00485749"/>
    <w:rsid w:val="004A0496"/>
    <w:rsid w:val="004C46FE"/>
    <w:rsid w:val="004D7072"/>
    <w:rsid w:val="004F0E8C"/>
    <w:rsid w:val="00500242"/>
    <w:rsid w:val="0051233E"/>
    <w:rsid w:val="00536BFF"/>
    <w:rsid w:val="00541B4E"/>
    <w:rsid w:val="00546618"/>
    <w:rsid w:val="00550091"/>
    <w:rsid w:val="00563A5C"/>
    <w:rsid w:val="00574BC3"/>
    <w:rsid w:val="005910FD"/>
    <w:rsid w:val="00594432"/>
    <w:rsid w:val="005A2604"/>
    <w:rsid w:val="005A6390"/>
    <w:rsid w:val="005B3835"/>
    <w:rsid w:val="005B5913"/>
    <w:rsid w:val="005C47F8"/>
    <w:rsid w:val="005D19E3"/>
    <w:rsid w:val="005D6425"/>
    <w:rsid w:val="005D68EC"/>
    <w:rsid w:val="005E0ECA"/>
    <w:rsid w:val="005E4874"/>
    <w:rsid w:val="005E67EA"/>
    <w:rsid w:val="005F0154"/>
    <w:rsid w:val="005F239A"/>
    <w:rsid w:val="00604F55"/>
    <w:rsid w:val="00607C12"/>
    <w:rsid w:val="00607D76"/>
    <w:rsid w:val="006102C4"/>
    <w:rsid w:val="00610DCA"/>
    <w:rsid w:val="00614D1C"/>
    <w:rsid w:val="00623C09"/>
    <w:rsid w:val="00623E28"/>
    <w:rsid w:val="00627E1E"/>
    <w:rsid w:val="006417D1"/>
    <w:rsid w:val="00657E41"/>
    <w:rsid w:val="00660DE8"/>
    <w:rsid w:val="00662E41"/>
    <w:rsid w:val="00672FF8"/>
    <w:rsid w:val="00677D34"/>
    <w:rsid w:val="0068736F"/>
    <w:rsid w:val="006954FA"/>
    <w:rsid w:val="006A195E"/>
    <w:rsid w:val="006B7473"/>
    <w:rsid w:val="006C34DB"/>
    <w:rsid w:val="006D3A8B"/>
    <w:rsid w:val="0070573C"/>
    <w:rsid w:val="007101B9"/>
    <w:rsid w:val="00722879"/>
    <w:rsid w:val="00732574"/>
    <w:rsid w:val="00735D26"/>
    <w:rsid w:val="007412D9"/>
    <w:rsid w:val="007415EC"/>
    <w:rsid w:val="00747D1C"/>
    <w:rsid w:val="00780486"/>
    <w:rsid w:val="00783A29"/>
    <w:rsid w:val="007934E0"/>
    <w:rsid w:val="00794710"/>
    <w:rsid w:val="007C5327"/>
    <w:rsid w:val="007C6EC9"/>
    <w:rsid w:val="007D603A"/>
    <w:rsid w:val="00801769"/>
    <w:rsid w:val="008045C6"/>
    <w:rsid w:val="008107AF"/>
    <w:rsid w:val="00812988"/>
    <w:rsid w:val="008142EB"/>
    <w:rsid w:val="0082498F"/>
    <w:rsid w:val="00833C44"/>
    <w:rsid w:val="00842039"/>
    <w:rsid w:val="008442E8"/>
    <w:rsid w:val="00845DB3"/>
    <w:rsid w:val="0085017D"/>
    <w:rsid w:val="008515BE"/>
    <w:rsid w:val="008567C5"/>
    <w:rsid w:val="00864E7A"/>
    <w:rsid w:val="008653FE"/>
    <w:rsid w:val="008A13D5"/>
    <w:rsid w:val="008B1310"/>
    <w:rsid w:val="008B476A"/>
    <w:rsid w:val="008C618B"/>
    <w:rsid w:val="008E1F02"/>
    <w:rsid w:val="008E65A0"/>
    <w:rsid w:val="00910152"/>
    <w:rsid w:val="009120E9"/>
    <w:rsid w:val="009325D0"/>
    <w:rsid w:val="00941E87"/>
    <w:rsid w:val="00944853"/>
    <w:rsid w:val="009466B7"/>
    <w:rsid w:val="00961BE9"/>
    <w:rsid w:val="00975918"/>
    <w:rsid w:val="009811FA"/>
    <w:rsid w:val="00981675"/>
    <w:rsid w:val="0098778C"/>
    <w:rsid w:val="00991A6C"/>
    <w:rsid w:val="00993E57"/>
    <w:rsid w:val="009B3A3D"/>
    <w:rsid w:val="009B5CC0"/>
    <w:rsid w:val="009C3C9A"/>
    <w:rsid w:val="009C4100"/>
    <w:rsid w:val="009C70BD"/>
    <w:rsid w:val="009E2254"/>
    <w:rsid w:val="009E7774"/>
    <w:rsid w:val="009F00AC"/>
    <w:rsid w:val="00A22BC1"/>
    <w:rsid w:val="00A26A4D"/>
    <w:rsid w:val="00A30C32"/>
    <w:rsid w:val="00A4428B"/>
    <w:rsid w:val="00A4675F"/>
    <w:rsid w:val="00A538F8"/>
    <w:rsid w:val="00A5546A"/>
    <w:rsid w:val="00A66FBB"/>
    <w:rsid w:val="00A72655"/>
    <w:rsid w:val="00A91C98"/>
    <w:rsid w:val="00A92AAA"/>
    <w:rsid w:val="00AA4771"/>
    <w:rsid w:val="00AB7736"/>
    <w:rsid w:val="00AC3E55"/>
    <w:rsid w:val="00AC750F"/>
    <w:rsid w:val="00AE1A40"/>
    <w:rsid w:val="00AE1BB4"/>
    <w:rsid w:val="00B1645A"/>
    <w:rsid w:val="00B2796D"/>
    <w:rsid w:val="00B3393F"/>
    <w:rsid w:val="00B359DD"/>
    <w:rsid w:val="00B66270"/>
    <w:rsid w:val="00B802AA"/>
    <w:rsid w:val="00B856F8"/>
    <w:rsid w:val="00B86070"/>
    <w:rsid w:val="00B976B7"/>
    <w:rsid w:val="00BB4849"/>
    <w:rsid w:val="00BD0413"/>
    <w:rsid w:val="00BD2E73"/>
    <w:rsid w:val="00BD56E7"/>
    <w:rsid w:val="00BE36AC"/>
    <w:rsid w:val="00BF2832"/>
    <w:rsid w:val="00BF730C"/>
    <w:rsid w:val="00C06EAF"/>
    <w:rsid w:val="00C14D0D"/>
    <w:rsid w:val="00C15C79"/>
    <w:rsid w:val="00C32735"/>
    <w:rsid w:val="00C404DC"/>
    <w:rsid w:val="00C43D0C"/>
    <w:rsid w:val="00C476D7"/>
    <w:rsid w:val="00C55E34"/>
    <w:rsid w:val="00C60650"/>
    <w:rsid w:val="00C60F50"/>
    <w:rsid w:val="00C66F9A"/>
    <w:rsid w:val="00C81455"/>
    <w:rsid w:val="00C81F3E"/>
    <w:rsid w:val="00CA2155"/>
    <w:rsid w:val="00CA4F1C"/>
    <w:rsid w:val="00CA7E94"/>
    <w:rsid w:val="00CB3C23"/>
    <w:rsid w:val="00CB4AFD"/>
    <w:rsid w:val="00CB6B0D"/>
    <w:rsid w:val="00CB7A67"/>
    <w:rsid w:val="00CD243F"/>
    <w:rsid w:val="00CD7380"/>
    <w:rsid w:val="00CE17C7"/>
    <w:rsid w:val="00CF7F44"/>
    <w:rsid w:val="00D23AD4"/>
    <w:rsid w:val="00D260A4"/>
    <w:rsid w:val="00D43041"/>
    <w:rsid w:val="00D448ED"/>
    <w:rsid w:val="00D612AB"/>
    <w:rsid w:val="00D62327"/>
    <w:rsid w:val="00D67B4B"/>
    <w:rsid w:val="00D713AF"/>
    <w:rsid w:val="00D73252"/>
    <w:rsid w:val="00D85A93"/>
    <w:rsid w:val="00D85B0A"/>
    <w:rsid w:val="00DA4D3E"/>
    <w:rsid w:val="00DB4848"/>
    <w:rsid w:val="00DB653B"/>
    <w:rsid w:val="00DC0F17"/>
    <w:rsid w:val="00DC107A"/>
    <w:rsid w:val="00DC1929"/>
    <w:rsid w:val="00DC259B"/>
    <w:rsid w:val="00DC3A07"/>
    <w:rsid w:val="00DD05B1"/>
    <w:rsid w:val="00DD10CB"/>
    <w:rsid w:val="00DD22DA"/>
    <w:rsid w:val="00DD397D"/>
    <w:rsid w:val="00DD3DA7"/>
    <w:rsid w:val="00DE18B5"/>
    <w:rsid w:val="00DE6C8E"/>
    <w:rsid w:val="00E0044D"/>
    <w:rsid w:val="00E03B47"/>
    <w:rsid w:val="00E13785"/>
    <w:rsid w:val="00E456C0"/>
    <w:rsid w:val="00E862B2"/>
    <w:rsid w:val="00EA35C5"/>
    <w:rsid w:val="00EA7553"/>
    <w:rsid w:val="00EB26CD"/>
    <w:rsid w:val="00EC0793"/>
    <w:rsid w:val="00EC0C9D"/>
    <w:rsid w:val="00EC1CD2"/>
    <w:rsid w:val="00EF59CB"/>
    <w:rsid w:val="00F02E02"/>
    <w:rsid w:val="00F03CA9"/>
    <w:rsid w:val="00F24293"/>
    <w:rsid w:val="00F354BC"/>
    <w:rsid w:val="00F37DD4"/>
    <w:rsid w:val="00F5183A"/>
    <w:rsid w:val="00F5545C"/>
    <w:rsid w:val="00F55971"/>
    <w:rsid w:val="00F75BBC"/>
    <w:rsid w:val="00F90E00"/>
    <w:rsid w:val="00F9333F"/>
    <w:rsid w:val="00F96D76"/>
    <w:rsid w:val="00FB6D0A"/>
    <w:rsid w:val="00FC0234"/>
    <w:rsid w:val="00FE0DC4"/>
    <w:rsid w:val="00FE5040"/>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5E0E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5E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 Id="rId9" Type="http://schemas.openxmlformats.org/officeDocument/2006/relationships/hyperlink" Target="mailto:fsa@auchkomm.de" TargetMode="External"/><Relationship Id="rId10" Type="http://schemas.openxmlformats.org/officeDocument/2006/relationships/hyperlink" Target="mailto:info@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4023</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4652</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2011-04-13T15:59:00Z</cp:lastPrinted>
  <dcterms:created xsi:type="dcterms:W3CDTF">2015-10-14T07:03:00Z</dcterms:created>
  <dcterms:modified xsi:type="dcterms:W3CDTF">2015-10-14T08:44:00Z</dcterms:modified>
</cp:coreProperties>
</file>